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AB3A07" w14:textId="77777777" w:rsidR="00B940C3" w:rsidRPr="00B940C3" w:rsidRDefault="00B940C3" w:rsidP="00B940C3">
      <w:pPr>
        <w:spacing w:line="480" w:lineRule="auto"/>
        <w:ind w:firstLine="720"/>
        <w:jc w:val="both"/>
        <w:rPr>
          <w:rFonts w:ascii="Times New Roman" w:hAnsi="Times New Roman" w:cs="Times New Roman"/>
          <w:sz w:val="24"/>
          <w:szCs w:val="24"/>
        </w:rPr>
      </w:pPr>
    </w:p>
    <w:p w14:paraId="4C12FED6" w14:textId="77777777" w:rsidR="00B940C3" w:rsidRPr="00B940C3" w:rsidRDefault="00B940C3" w:rsidP="00B940C3">
      <w:pPr>
        <w:spacing w:line="480" w:lineRule="auto"/>
        <w:ind w:firstLine="720"/>
        <w:jc w:val="both"/>
        <w:rPr>
          <w:rFonts w:ascii="Times New Roman" w:hAnsi="Times New Roman" w:cs="Times New Roman"/>
          <w:sz w:val="24"/>
          <w:szCs w:val="24"/>
        </w:rPr>
      </w:pPr>
    </w:p>
    <w:p w14:paraId="65842CCB" w14:textId="77777777" w:rsidR="00B940C3" w:rsidRPr="00B940C3" w:rsidRDefault="00B940C3" w:rsidP="00B940C3">
      <w:pPr>
        <w:spacing w:line="480" w:lineRule="auto"/>
        <w:ind w:firstLine="720"/>
        <w:jc w:val="both"/>
        <w:rPr>
          <w:rFonts w:ascii="Times New Roman" w:hAnsi="Times New Roman" w:cs="Times New Roman"/>
          <w:sz w:val="24"/>
          <w:szCs w:val="24"/>
        </w:rPr>
      </w:pPr>
    </w:p>
    <w:p w14:paraId="3FA23642" w14:textId="2FB79932" w:rsidR="00B940C3" w:rsidRDefault="00B940C3" w:rsidP="00B940C3">
      <w:pPr>
        <w:spacing w:line="480" w:lineRule="auto"/>
        <w:jc w:val="both"/>
        <w:rPr>
          <w:rFonts w:ascii="Times New Roman" w:hAnsi="Times New Roman" w:cs="Times New Roman"/>
          <w:sz w:val="24"/>
          <w:szCs w:val="24"/>
        </w:rPr>
      </w:pPr>
    </w:p>
    <w:p w14:paraId="317CCF8F" w14:textId="6480087E" w:rsidR="00B940C3" w:rsidRDefault="00B940C3" w:rsidP="00B940C3">
      <w:pPr>
        <w:spacing w:line="480" w:lineRule="auto"/>
        <w:jc w:val="both"/>
        <w:rPr>
          <w:rFonts w:ascii="Times New Roman" w:hAnsi="Times New Roman" w:cs="Times New Roman"/>
          <w:sz w:val="24"/>
          <w:szCs w:val="24"/>
        </w:rPr>
      </w:pPr>
    </w:p>
    <w:p w14:paraId="1ED2B586" w14:textId="77777777" w:rsidR="00B940C3" w:rsidRPr="00B940C3" w:rsidRDefault="00B940C3" w:rsidP="00B940C3">
      <w:pPr>
        <w:spacing w:line="480" w:lineRule="auto"/>
        <w:jc w:val="both"/>
        <w:rPr>
          <w:rFonts w:ascii="Times New Roman" w:hAnsi="Times New Roman" w:cs="Times New Roman"/>
          <w:sz w:val="24"/>
          <w:szCs w:val="24"/>
        </w:rPr>
      </w:pPr>
    </w:p>
    <w:p w14:paraId="563B4123" w14:textId="77777777" w:rsidR="00B940C3" w:rsidRPr="00B940C3" w:rsidRDefault="00B940C3" w:rsidP="00B940C3">
      <w:pPr>
        <w:spacing w:line="480" w:lineRule="auto"/>
        <w:ind w:firstLine="720"/>
        <w:jc w:val="center"/>
        <w:rPr>
          <w:rFonts w:ascii="Times New Roman" w:hAnsi="Times New Roman" w:cs="Times New Roman"/>
          <w:sz w:val="24"/>
          <w:szCs w:val="24"/>
        </w:rPr>
      </w:pPr>
    </w:p>
    <w:p w14:paraId="15939A0F" w14:textId="26B959D4" w:rsidR="00B940C3" w:rsidRPr="00B940C3" w:rsidRDefault="005B7A6C" w:rsidP="00B940C3">
      <w:pPr>
        <w:spacing w:line="480" w:lineRule="auto"/>
        <w:ind w:firstLine="720"/>
        <w:jc w:val="center"/>
        <w:rPr>
          <w:rFonts w:ascii="Times New Roman" w:hAnsi="Times New Roman" w:cs="Times New Roman"/>
          <w:sz w:val="24"/>
          <w:szCs w:val="24"/>
        </w:rPr>
      </w:pPr>
      <w:r w:rsidRPr="00B940C3">
        <w:rPr>
          <w:rFonts w:ascii="Times New Roman" w:hAnsi="Times New Roman" w:cs="Times New Roman"/>
          <w:sz w:val="24"/>
          <w:szCs w:val="24"/>
        </w:rPr>
        <w:t>National and Human Security</w:t>
      </w:r>
    </w:p>
    <w:p w14:paraId="2FB7D79C" w14:textId="44189B1B" w:rsidR="00B940C3" w:rsidRPr="00B940C3" w:rsidRDefault="005B7A6C" w:rsidP="00B940C3">
      <w:pPr>
        <w:spacing w:line="480" w:lineRule="auto"/>
        <w:ind w:firstLine="720"/>
        <w:jc w:val="center"/>
        <w:rPr>
          <w:rFonts w:ascii="Times New Roman" w:hAnsi="Times New Roman" w:cs="Times New Roman"/>
          <w:sz w:val="24"/>
          <w:szCs w:val="24"/>
        </w:rPr>
      </w:pPr>
      <w:r w:rsidRPr="00B940C3">
        <w:rPr>
          <w:rFonts w:ascii="Times New Roman" w:hAnsi="Times New Roman" w:cs="Times New Roman"/>
          <w:sz w:val="24"/>
          <w:szCs w:val="24"/>
        </w:rPr>
        <w:t>Students Name</w:t>
      </w:r>
    </w:p>
    <w:p w14:paraId="7F033D09" w14:textId="1DDC682E" w:rsidR="00B940C3" w:rsidRPr="00B940C3" w:rsidRDefault="005B7A6C" w:rsidP="00B940C3">
      <w:pPr>
        <w:spacing w:line="480" w:lineRule="auto"/>
        <w:ind w:firstLine="720"/>
        <w:jc w:val="center"/>
        <w:rPr>
          <w:rFonts w:ascii="Times New Roman" w:hAnsi="Times New Roman" w:cs="Times New Roman"/>
          <w:sz w:val="24"/>
          <w:szCs w:val="24"/>
        </w:rPr>
      </w:pPr>
      <w:r w:rsidRPr="00B940C3">
        <w:rPr>
          <w:rFonts w:ascii="Times New Roman" w:hAnsi="Times New Roman" w:cs="Times New Roman"/>
          <w:sz w:val="24"/>
          <w:szCs w:val="24"/>
        </w:rPr>
        <w:t>Institution Affiliation</w:t>
      </w:r>
    </w:p>
    <w:p w14:paraId="2B955E3D" w14:textId="2E485158" w:rsidR="00B940C3" w:rsidRPr="00B940C3" w:rsidRDefault="005B7A6C" w:rsidP="00B940C3">
      <w:pPr>
        <w:spacing w:line="480" w:lineRule="auto"/>
        <w:ind w:firstLine="720"/>
        <w:jc w:val="center"/>
        <w:rPr>
          <w:rFonts w:ascii="Times New Roman" w:hAnsi="Times New Roman" w:cs="Times New Roman"/>
          <w:sz w:val="24"/>
          <w:szCs w:val="24"/>
        </w:rPr>
      </w:pPr>
      <w:r w:rsidRPr="00B940C3">
        <w:rPr>
          <w:rFonts w:ascii="Times New Roman" w:hAnsi="Times New Roman" w:cs="Times New Roman"/>
          <w:sz w:val="24"/>
          <w:szCs w:val="24"/>
        </w:rPr>
        <w:t>Course</w:t>
      </w:r>
    </w:p>
    <w:p w14:paraId="27656BDF" w14:textId="7E9FA2C3" w:rsidR="00B940C3" w:rsidRPr="00B940C3" w:rsidRDefault="005B7A6C" w:rsidP="00B940C3">
      <w:pPr>
        <w:spacing w:line="480" w:lineRule="auto"/>
        <w:ind w:firstLine="720"/>
        <w:jc w:val="center"/>
        <w:rPr>
          <w:rFonts w:ascii="Times New Roman" w:hAnsi="Times New Roman" w:cs="Times New Roman"/>
          <w:sz w:val="24"/>
          <w:szCs w:val="24"/>
        </w:rPr>
      </w:pPr>
      <w:r w:rsidRPr="00B940C3">
        <w:rPr>
          <w:rFonts w:ascii="Times New Roman" w:hAnsi="Times New Roman" w:cs="Times New Roman"/>
          <w:sz w:val="24"/>
          <w:szCs w:val="24"/>
        </w:rPr>
        <w:t>Date</w:t>
      </w:r>
    </w:p>
    <w:p w14:paraId="0DBE092B" w14:textId="24F6EC04" w:rsidR="00B940C3" w:rsidRDefault="00B940C3" w:rsidP="00B940C3">
      <w:pPr>
        <w:spacing w:line="480" w:lineRule="auto"/>
        <w:jc w:val="center"/>
        <w:rPr>
          <w:rFonts w:ascii="Times New Roman" w:hAnsi="Times New Roman" w:cs="Times New Roman"/>
          <w:sz w:val="24"/>
          <w:szCs w:val="24"/>
        </w:rPr>
      </w:pPr>
    </w:p>
    <w:p w14:paraId="2FC92A33" w14:textId="219FAEFD" w:rsidR="00B940C3" w:rsidRDefault="00B940C3" w:rsidP="00B940C3">
      <w:pPr>
        <w:spacing w:line="480" w:lineRule="auto"/>
        <w:jc w:val="both"/>
        <w:rPr>
          <w:rFonts w:ascii="Times New Roman" w:hAnsi="Times New Roman" w:cs="Times New Roman"/>
          <w:sz w:val="24"/>
          <w:szCs w:val="24"/>
        </w:rPr>
      </w:pPr>
    </w:p>
    <w:p w14:paraId="0608D63D" w14:textId="67803202" w:rsidR="00B940C3" w:rsidRDefault="00B940C3" w:rsidP="00B940C3">
      <w:pPr>
        <w:spacing w:line="480" w:lineRule="auto"/>
        <w:jc w:val="both"/>
        <w:rPr>
          <w:rFonts w:ascii="Times New Roman" w:hAnsi="Times New Roman" w:cs="Times New Roman"/>
          <w:sz w:val="24"/>
          <w:szCs w:val="24"/>
        </w:rPr>
      </w:pPr>
    </w:p>
    <w:p w14:paraId="3C0B6C37" w14:textId="1DD5216F" w:rsidR="00B940C3" w:rsidRDefault="00B940C3" w:rsidP="00B940C3">
      <w:pPr>
        <w:spacing w:line="480" w:lineRule="auto"/>
        <w:jc w:val="both"/>
        <w:rPr>
          <w:rFonts w:ascii="Times New Roman" w:hAnsi="Times New Roman" w:cs="Times New Roman"/>
          <w:sz w:val="24"/>
          <w:szCs w:val="24"/>
        </w:rPr>
      </w:pPr>
    </w:p>
    <w:p w14:paraId="2BC2952D" w14:textId="5CFD7FFB" w:rsidR="00B940C3" w:rsidRPr="00B940C3" w:rsidRDefault="00B940C3" w:rsidP="00B940C3">
      <w:pPr>
        <w:spacing w:line="480" w:lineRule="auto"/>
        <w:jc w:val="both"/>
        <w:rPr>
          <w:rFonts w:ascii="Times New Roman" w:hAnsi="Times New Roman" w:cs="Times New Roman"/>
          <w:sz w:val="24"/>
          <w:szCs w:val="24"/>
        </w:rPr>
      </w:pPr>
    </w:p>
    <w:p w14:paraId="16547325" w14:textId="77777777" w:rsidR="00B940C3" w:rsidRPr="00B940C3" w:rsidRDefault="00B940C3" w:rsidP="00B940C3">
      <w:pPr>
        <w:spacing w:line="480" w:lineRule="auto"/>
        <w:ind w:firstLine="720"/>
        <w:jc w:val="both"/>
        <w:rPr>
          <w:rFonts w:ascii="Times New Roman" w:hAnsi="Times New Roman" w:cs="Times New Roman"/>
          <w:sz w:val="24"/>
          <w:szCs w:val="24"/>
        </w:rPr>
      </w:pPr>
    </w:p>
    <w:p w14:paraId="4BD6BBA8" w14:textId="482A7600" w:rsidR="002843CC" w:rsidRPr="00B940C3" w:rsidRDefault="005B7A6C" w:rsidP="00B940C3">
      <w:pPr>
        <w:spacing w:line="480" w:lineRule="auto"/>
        <w:ind w:firstLine="720"/>
        <w:jc w:val="both"/>
        <w:rPr>
          <w:rFonts w:ascii="Times New Roman" w:hAnsi="Times New Roman" w:cs="Times New Roman"/>
          <w:sz w:val="24"/>
          <w:szCs w:val="24"/>
        </w:rPr>
      </w:pPr>
      <w:r w:rsidRPr="00B940C3">
        <w:rPr>
          <w:rFonts w:ascii="Times New Roman" w:hAnsi="Times New Roman" w:cs="Times New Roman"/>
          <w:sz w:val="24"/>
          <w:szCs w:val="24"/>
        </w:rPr>
        <w:lastRenderedPageBreak/>
        <w:t>Human security is an emerging archetype used to understand global vulnerabilities whose protagonists challenge the old-style notion concerned with national se</w:t>
      </w:r>
      <w:r w:rsidR="007535B0" w:rsidRPr="00B940C3">
        <w:rPr>
          <w:rFonts w:ascii="Times New Roman" w:hAnsi="Times New Roman" w:cs="Times New Roman"/>
          <w:sz w:val="24"/>
          <w:szCs w:val="24"/>
        </w:rPr>
        <w:t>curity (</w:t>
      </w:r>
      <w:r w:rsidR="007535B0" w:rsidRPr="00B940C3">
        <w:rPr>
          <w:rFonts w:ascii="Times New Roman" w:hAnsi="Times New Roman" w:cs="Times New Roman"/>
          <w:sz w:val="24"/>
          <w:szCs w:val="24"/>
          <w:shd w:val="clear" w:color="auto" w:fill="FFFFFF"/>
        </w:rPr>
        <w:t xml:space="preserve">Adger </w:t>
      </w:r>
      <w:r w:rsidR="007535B0" w:rsidRPr="00B940C3">
        <w:rPr>
          <w:rFonts w:ascii="Times New Roman" w:hAnsi="Times New Roman" w:cs="Times New Roman"/>
          <w:i/>
          <w:sz w:val="24"/>
          <w:szCs w:val="24"/>
          <w:shd w:val="clear" w:color="auto" w:fill="FFFFFF"/>
        </w:rPr>
        <w:t xml:space="preserve">et al., </w:t>
      </w:r>
      <w:r w:rsidR="007535B0" w:rsidRPr="00B940C3">
        <w:rPr>
          <w:rFonts w:ascii="Times New Roman" w:hAnsi="Times New Roman" w:cs="Times New Roman"/>
          <w:sz w:val="24"/>
          <w:szCs w:val="24"/>
          <w:shd w:val="clear" w:color="auto" w:fill="FFFFFF"/>
        </w:rPr>
        <w:t>2014). I</w:t>
      </w:r>
      <w:r w:rsidRPr="00B940C3">
        <w:rPr>
          <w:rFonts w:ascii="Times New Roman" w:hAnsi="Times New Roman" w:cs="Times New Roman"/>
          <w:sz w:val="24"/>
          <w:szCs w:val="24"/>
        </w:rPr>
        <w:t xml:space="preserve">t does this by advocating that correct and suitable referent for security is supposed to be the individual other than the state. Additionally, human security is the practice of the development of humans as well as the share of </w:t>
      </w:r>
      <w:r w:rsidR="00353AC2" w:rsidRPr="00B940C3">
        <w:rPr>
          <w:rFonts w:ascii="Times New Roman" w:hAnsi="Times New Roman" w:cs="Times New Roman"/>
          <w:sz w:val="24"/>
          <w:szCs w:val="24"/>
        </w:rPr>
        <w:t>the three fundamentals of human security. In elaboration to this statement, human security and also human development are all people-centered. Therefore, social security has emerged as an approach that is used for inte</w:t>
      </w:r>
      <w:r w:rsidR="00E61775" w:rsidRPr="00B940C3">
        <w:rPr>
          <w:rFonts w:ascii="Times New Roman" w:hAnsi="Times New Roman" w:cs="Times New Roman"/>
          <w:sz w:val="24"/>
          <w:szCs w:val="24"/>
        </w:rPr>
        <w:t>rnational and national security</w:t>
      </w:r>
      <w:r w:rsidR="00353AC2" w:rsidRPr="00B940C3">
        <w:rPr>
          <w:rFonts w:ascii="Times New Roman" w:hAnsi="Times New Roman" w:cs="Times New Roman"/>
          <w:sz w:val="24"/>
          <w:szCs w:val="24"/>
        </w:rPr>
        <w:t xml:space="preserve"> </w:t>
      </w:r>
      <w:r w:rsidR="00E61775" w:rsidRPr="00B940C3">
        <w:rPr>
          <w:rFonts w:ascii="Times New Roman" w:hAnsi="Times New Roman" w:cs="Times New Roman"/>
          <w:sz w:val="24"/>
          <w:szCs w:val="24"/>
        </w:rPr>
        <w:t>(</w:t>
      </w:r>
      <w:r w:rsidR="00E61775" w:rsidRPr="00B940C3">
        <w:rPr>
          <w:rFonts w:ascii="Times New Roman" w:hAnsi="Times New Roman" w:cs="Times New Roman"/>
          <w:sz w:val="24"/>
          <w:szCs w:val="24"/>
          <w:shd w:val="clear" w:color="auto" w:fill="FFFFFF"/>
        </w:rPr>
        <w:t>Upreti, 2013). </w:t>
      </w:r>
      <w:r w:rsidR="00353AC2" w:rsidRPr="00B940C3">
        <w:rPr>
          <w:rFonts w:ascii="Times New Roman" w:hAnsi="Times New Roman" w:cs="Times New Roman"/>
          <w:sz w:val="24"/>
          <w:szCs w:val="24"/>
        </w:rPr>
        <w:t xml:space="preserve">This has been attributed to the fact that human security gives preeminence to human beings as well as their complex economic and social interactions. The human security concept plays a significant role in representing a departure from </w:t>
      </w:r>
      <w:r w:rsidR="009400F1" w:rsidRPr="00B940C3">
        <w:rPr>
          <w:rFonts w:ascii="Times New Roman" w:hAnsi="Times New Roman" w:cs="Times New Roman"/>
          <w:sz w:val="24"/>
          <w:szCs w:val="24"/>
        </w:rPr>
        <w:t xml:space="preserve">orthodox security, mostly on state security. On the other hand, national security is defined as the requirement needed to uphold the state's existence and endurance. This is done through the use of diplomacy, economic power, political power, as well as power projection. In other countries, national security is defined as the safety and protection of a nation against prevailing threats. The threats can either be war, espionage, or terrorism. Moreover, national security can be referred to as the </w:t>
      </w:r>
      <w:r w:rsidR="001C3A4A" w:rsidRPr="00B940C3">
        <w:rPr>
          <w:rFonts w:ascii="Times New Roman" w:hAnsi="Times New Roman" w:cs="Times New Roman"/>
          <w:sz w:val="24"/>
          <w:szCs w:val="24"/>
        </w:rPr>
        <w:t>care</w:t>
      </w:r>
      <w:r w:rsidR="009400F1" w:rsidRPr="00B940C3">
        <w:rPr>
          <w:rFonts w:ascii="Times New Roman" w:hAnsi="Times New Roman" w:cs="Times New Roman"/>
          <w:sz w:val="24"/>
          <w:szCs w:val="24"/>
        </w:rPr>
        <w:t xml:space="preserve"> </w:t>
      </w:r>
      <w:r w:rsidR="001C3A4A" w:rsidRPr="00B940C3">
        <w:rPr>
          <w:rFonts w:ascii="Times New Roman" w:hAnsi="Times New Roman" w:cs="Times New Roman"/>
          <w:sz w:val="24"/>
          <w:szCs w:val="24"/>
        </w:rPr>
        <w:t>of a country as it is managed via the exercise of political and economic power, diplomacy, and intelligence agencies. It emphasizes how to help maintain the survival of the state, which is supposed to be done by using diplomacy, economic power, and</w:t>
      </w:r>
      <w:r w:rsidR="00E61775" w:rsidRPr="00B940C3">
        <w:rPr>
          <w:rFonts w:ascii="Times New Roman" w:hAnsi="Times New Roman" w:cs="Times New Roman"/>
          <w:sz w:val="24"/>
          <w:szCs w:val="24"/>
        </w:rPr>
        <w:t xml:space="preserve"> political power</w:t>
      </w:r>
      <w:r w:rsidR="00E61775" w:rsidRPr="00B940C3">
        <w:rPr>
          <w:rFonts w:ascii="Times New Roman" w:hAnsi="Times New Roman" w:cs="Times New Roman"/>
          <w:sz w:val="24"/>
          <w:szCs w:val="24"/>
          <w:shd w:val="clear" w:color="auto" w:fill="FFFFFF"/>
        </w:rPr>
        <w:t xml:space="preserve"> (Mangold, 2013). </w:t>
      </w:r>
    </w:p>
    <w:p w14:paraId="07E9EF82" w14:textId="3D2D6479" w:rsidR="002B7FB8" w:rsidRPr="00B940C3" w:rsidRDefault="005B7A6C" w:rsidP="00B940C3">
      <w:pPr>
        <w:spacing w:line="480" w:lineRule="auto"/>
        <w:ind w:firstLine="720"/>
        <w:jc w:val="both"/>
        <w:rPr>
          <w:rFonts w:ascii="Times New Roman" w:hAnsi="Times New Roman" w:cs="Times New Roman"/>
          <w:sz w:val="24"/>
          <w:szCs w:val="24"/>
        </w:rPr>
      </w:pPr>
      <w:r w:rsidRPr="00B940C3">
        <w:rPr>
          <w:rFonts w:ascii="Times New Roman" w:hAnsi="Times New Roman" w:cs="Times New Roman"/>
          <w:sz w:val="24"/>
          <w:szCs w:val="24"/>
        </w:rPr>
        <w:t>Human right is a right which is believed and hoped to be belonging to everyone regardless of the state of the race. For one to respect other people, he or she is first supposed to show human value for one another. The value of humans can be done in va</w:t>
      </w:r>
      <w:r w:rsidRPr="00B940C3">
        <w:rPr>
          <w:rFonts w:ascii="Times New Roman" w:hAnsi="Times New Roman" w:cs="Times New Roman"/>
          <w:sz w:val="24"/>
          <w:szCs w:val="24"/>
        </w:rPr>
        <w:t xml:space="preserve">rious ways. For instance, it can be deployed by showing honesty to others, diligence, trustworthiness, fairness, peace, love, empathy, justice, and stewardship of the environment. In addition, there is an extension of the value of </w:t>
      </w:r>
      <w:r w:rsidRPr="00B940C3">
        <w:rPr>
          <w:rFonts w:ascii="Times New Roman" w:hAnsi="Times New Roman" w:cs="Times New Roman"/>
          <w:sz w:val="24"/>
          <w:szCs w:val="24"/>
        </w:rPr>
        <w:lastRenderedPageBreak/>
        <w:t xml:space="preserve">humans that can be shown </w:t>
      </w:r>
      <w:r w:rsidRPr="00B940C3">
        <w:rPr>
          <w:rFonts w:ascii="Times New Roman" w:hAnsi="Times New Roman" w:cs="Times New Roman"/>
          <w:sz w:val="24"/>
          <w:szCs w:val="24"/>
        </w:rPr>
        <w:t xml:space="preserve">and proved </w:t>
      </w:r>
      <w:r w:rsidR="00054E77" w:rsidRPr="00B940C3">
        <w:rPr>
          <w:rFonts w:ascii="Times New Roman" w:hAnsi="Times New Roman" w:cs="Times New Roman"/>
          <w:sz w:val="24"/>
          <w:szCs w:val="24"/>
        </w:rPr>
        <w:t xml:space="preserve">through selflessness as well as prioritizing the needs of other people before prioritizing personal needs. It is with a lot of concern that in order to protect human </w:t>
      </w:r>
      <w:r w:rsidR="0035388D" w:rsidRPr="00B940C3">
        <w:rPr>
          <w:rFonts w:ascii="Times New Roman" w:hAnsi="Times New Roman" w:cs="Times New Roman"/>
          <w:sz w:val="24"/>
          <w:szCs w:val="24"/>
        </w:rPr>
        <w:t xml:space="preserve">rights </w:t>
      </w:r>
      <w:r w:rsidR="00054E77" w:rsidRPr="00B940C3">
        <w:rPr>
          <w:rFonts w:ascii="Times New Roman" w:hAnsi="Times New Roman" w:cs="Times New Roman"/>
          <w:sz w:val="24"/>
          <w:szCs w:val="24"/>
        </w:rPr>
        <w:t xml:space="preserve">first, there must be a consideration and uphold to value of humans. </w:t>
      </w:r>
      <w:r w:rsidRPr="00B940C3">
        <w:rPr>
          <w:rFonts w:ascii="Times New Roman" w:hAnsi="Times New Roman" w:cs="Times New Roman"/>
          <w:sz w:val="24"/>
          <w:szCs w:val="24"/>
        </w:rPr>
        <w:t>Huma</w:t>
      </w:r>
      <w:r w:rsidRPr="00B940C3">
        <w:rPr>
          <w:rFonts w:ascii="Times New Roman" w:hAnsi="Times New Roman" w:cs="Times New Roman"/>
          <w:sz w:val="24"/>
          <w:szCs w:val="24"/>
        </w:rPr>
        <w:t xml:space="preserve">n values </w:t>
      </w:r>
      <w:r w:rsidR="0035388D" w:rsidRPr="00B940C3">
        <w:rPr>
          <w:rFonts w:ascii="Times New Roman" w:hAnsi="Times New Roman" w:cs="Times New Roman"/>
          <w:sz w:val="24"/>
          <w:szCs w:val="24"/>
        </w:rPr>
        <w:t xml:space="preserve">are considered the source of human rights; thus, they need to value it when protecting humans' rights. In societies, human beings appear to be naturally controversial. This is evidenced by the fact that human rights are contending to recognize, much less respect, as well as </w:t>
      </w:r>
      <w:r w:rsidR="00E61775" w:rsidRPr="00B940C3">
        <w:rPr>
          <w:rFonts w:ascii="Times New Roman" w:hAnsi="Times New Roman" w:cs="Times New Roman"/>
          <w:sz w:val="24"/>
          <w:szCs w:val="24"/>
        </w:rPr>
        <w:t>the universality of social value</w:t>
      </w:r>
      <w:r w:rsidR="00E61775" w:rsidRPr="00B940C3">
        <w:rPr>
          <w:rFonts w:ascii="Times New Roman" w:hAnsi="Times New Roman" w:cs="Times New Roman"/>
          <w:sz w:val="24"/>
          <w:szCs w:val="24"/>
          <w:shd w:val="clear" w:color="auto" w:fill="FFFFFF"/>
        </w:rPr>
        <w:t xml:space="preserve"> (Freeman, 2017). </w:t>
      </w:r>
    </w:p>
    <w:p w14:paraId="3495F424" w14:textId="07BEDF95" w:rsidR="00633508" w:rsidRPr="00B940C3" w:rsidRDefault="005B7A6C" w:rsidP="00B940C3">
      <w:pPr>
        <w:spacing w:line="480" w:lineRule="auto"/>
        <w:ind w:firstLine="720"/>
        <w:jc w:val="both"/>
        <w:rPr>
          <w:rFonts w:ascii="Times New Roman" w:hAnsi="Times New Roman" w:cs="Times New Roman"/>
          <w:sz w:val="24"/>
          <w:szCs w:val="24"/>
        </w:rPr>
      </w:pPr>
      <w:r w:rsidRPr="00B940C3">
        <w:rPr>
          <w:rFonts w:ascii="Times New Roman" w:hAnsi="Times New Roman" w:cs="Times New Roman"/>
          <w:sz w:val="24"/>
          <w:szCs w:val="24"/>
        </w:rPr>
        <w:t xml:space="preserve"> As human beings, we find it easy </w:t>
      </w:r>
      <w:r w:rsidR="009B40BE" w:rsidRPr="00B940C3">
        <w:rPr>
          <w:rFonts w:ascii="Times New Roman" w:hAnsi="Times New Roman" w:cs="Times New Roman"/>
          <w:sz w:val="24"/>
          <w:szCs w:val="24"/>
        </w:rPr>
        <w:t>to and</w:t>
      </w:r>
      <w:r w:rsidRPr="00B940C3">
        <w:rPr>
          <w:rFonts w:ascii="Times New Roman" w:hAnsi="Times New Roman" w:cs="Times New Roman"/>
          <w:sz w:val="24"/>
          <w:szCs w:val="24"/>
        </w:rPr>
        <w:t xml:space="preserve"> simple to accept th</w:t>
      </w:r>
      <w:r w:rsidR="009B40BE" w:rsidRPr="00B940C3">
        <w:rPr>
          <w:rFonts w:ascii="Times New Roman" w:hAnsi="Times New Roman" w:cs="Times New Roman"/>
          <w:sz w:val="24"/>
          <w:szCs w:val="24"/>
        </w:rPr>
        <w:t>at we value but find it hard to extend the same social value we have for ourselves to others and those we care for. It is through human rights that, as human beings, we make it to recognize and understand the inherent value of any other person regardless of the background where we live, wha</w:t>
      </w:r>
      <w:r w:rsidR="0028258F" w:rsidRPr="00B940C3">
        <w:rPr>
          <w:rFonts w:ascii="Times New Roman" w:hAnsi="Times New Roman" w:cs="Times New Roman"/>
          <w:sz w:val="24"/>
          <w:szCs w:val="24"/>
        </w:rPr>
        <w:t xml:space="preserve">t we think, what we look like, or what we believe in. However, humans' value in relation to human rights is based on the principles of equality, </w:t>
      </w:r>
      <w:r w:rsidR="00E61775" w:rsidRPr="00B940C3">
        <w:rPr>
          <w:rFonts w:ascii="Times New Roman" w:hAnsi="Times New Roman" w:cs="Times New Roman"/>
          <w:sz w:val="24"/>
          <w:szCs w:val="24"/>
        </w:rPr>
        <w:t>dignity, and mutual respect</w:t>
      </w:r>
      <w:r w:rsidR="0028258F" w:rsidRPr="00B940C3">
        <w:rPr>
          <w:rFonts w:ascii="Times New Roman" w:hAnsi="Times New Roman" w:cs="Times New Roman"/>
          <w:sz w:val="24"/>
          <w:szCs w:val="24"/>
        </w:rPr>
        <w:t xml:space="preserve"> </w:t>
      </w:r>
      <w:r w:rsidR="00E61775" w:rsidRPr="00B940C3">
        <w:rPr>
          <w:rFonts w:ascii="Times New Roman" w:hAnsi="Times New Roman" w:cs="Times New Roman"/>
          <w:sz w:val="24"/>
          <w:szCs w:val="24"/>
        </w:rPr>
        <w:t>(</w:t>
      </w:r>
      <w:r w:rsidR="00E61775" w:rsidRPr="00B940C3">
        <w:rPr>
          <w:rFonts w:ascii="Times New Roman" w:hAnsi="Times New Roman" w:cs="Times New Roman"/>
          <w:sz w:val="24"/>
          <w:szCs w:val="24"/>
          <w:shd w:val="clear" w:color="auto" w:fill="FFFFFF"/>
        </w:rPr>
        <w:t xml:space="preserve">Bonnitcha </w:t>
      </w:r>
      <w:r w:rsidR="00E61775" w:rsidRPr="00B940C3">
        <w:rPr>
          <w:rFonts w:ascii="Times New Roman" w:hAnsi="Times New Roman" w:cs="Times New Roman"/>
          <w:i/>
          <w:sz w:val="24"/>
          <w:szCs w:val="24"/>
          <w:shd w:val="clear" w:color="auto" w:fill="FFFFFF"/>
        </w:rPr>
        <w:t xml:space="preserve">et al., </w:t>
      </w:r>
      <w:r w:rsidR="00E61775" w:rsidRPr="00B940C3">
        <w:rPr>
          <w:rFonts w:ascii="Times New Roman" w:hAnsi="Times New Roman" w:cs="Times New Roman"/>
          <w:sz w:val="24"/>
          <w:szCs w:val="24"/>
          <w:shd w:val="clear" w:color="auto" w:fill="FFFFFF"/>
        </w:rPr>
        <w:t xml:space="preserve">2017). </w:t>
      </w:r>
      <w:r w:rsidR="0028258F" w:rsidRPr="00B940C3">
        <w:rPr>
          <w:rFonts w:ascii="Times New Roman" w:hAnsi="Times New Roman" w:cs="Times New Roman"/>
          <w:sz w:val="24"/>
          <w:szCs w:val="24"/>
        </w:rPr>
        <w:t xml:space="preserve">These principles are all shared across religions, cultures as well as philosophies. These principles help promote human rights in society because they are real; they show respect, kindness, patience, benevolence, peace, tolerance and finally, democracy, which are also anticipated to be </w:t>
      </w:r>
      <w:r w:rsidR="002B7FB8" w:rsidRPr="00B940C3">
        <w:rPr>
          <w:rFonts w:ascii="Times New Roman" w:hAnsi="Times New Roman" w:cs="Times New Roman"/>
          <w:sz w:val="24"/>
          <w:szCs w:val="24"/>
        </w:rPr>
        <w:t>worldwide</w:t>
      </w:r>
      <w:r w:rsidR="0028258F" w:rsidRPr="00B940C3">
        <w:rPr>
          <w:rFonts w:ascii="Times New Roman" w:hAnsi="Times New Roman" w:cs="Times New Roman"/>
          <w:sz w:val="24"/>
          <w:szCs w:val="24"/>
        </w:rPr>
        <w:t xml:space="preserve"> </w:t>
      </w:r>
      <w:r w:rsidR="002B7FB8" w:rsidRPr="00B940C3">
        <w:rPr>
          <w:rFonts w:ascii="Times New Roman" w:hAnsi="Times New Roman" w:cs="Times New Roman"/>
          <w:sz w:val="24"/>
          <w:szCs w:val="24"/>
        </w:rPr>
        <w:t>human values thought the globe. Through the value of human, we show human rights that prevails honesty, truthfulness, sincerity, gratitude, non-violence, tolerance, and cooperation, a sense of responsibility, secularism, internationalism, and self-reliance.</w:t>
      </w:r>
    </w:p>
    <w:p w14:paraId="77C3DF78" w14:textId="5CD8EF37" w:rsidR="002B7FB8" w:rsidRPr="00B940C3" w:rsidRDefault="005B7A6C" w:rsidP="00B940C3">
      <w:pPr>
        <w:spacing w:line="480" w:lineRule="auto"/>
        <w:ind w:firstLine="720"/>
        <w:jc w:val="both"/>
        <w:rPr>
          <w:rFonts w:ascii="Times New Roman" w:hAnsi="Times New Roman" w:cs="Times New Roman"/>
          <w:sz w:val="24"/>
          <w:szCs w:val="24"/>
        </w:rPr>
      </w:pPr>
      <w:r w:rsidRPr="00B940C3">
        <w:rPr>
          <w:rFonts w:ascii="Times New Roman" w:hAnsi="Times New Roman" w:cs="Times New Roman"/>
          <w:sz w:val="24"/>
          <w:szCs w:val="24"/>
        </w:rPr>
        <w:t xml:space="preserve">Both national and human security has emerged to be at stake. The two fields have proved to have </w:t>
      </w:r>
      <w:r w:rsidR="00260833" w:rsidRPr="00B940C3">
        <w:rPr>
          <w:rFonts w:ascii="Times New Roman" w:hAnsi="Times New Roman" w:cs="Times New Roman"/>
          <w:sz w:val="24"/>
          <w:szCs w:val="24"/>
        </w:rPr>
        <w:t>many characteristics</w:t>
      </w:r>
      <w:r w:rsidRPr="00B940C3">
        <w:rPr>
          <w:rFonts w:ascii="Times New Roman" w:hAnsi="Times New Roman" w:cs="Times New Roman"/>
          <w:sz w:val="24"/>
          <w:szCs w:val="24"/>
        </w:rPr>
        <w:t xml:space="preserve"> </w:t>
      </w:r>
      <w:r w:rsidR="00260833" w:rsidRPr="00B940C3">
        <w:rPr>
          <w:rFonts w:ascii="Times New Roman" w:hAnsi="Times New Roman" w:cs="Times New Roman"/>
          <w:sz w:val="24"/>
          <w:szCs w:val="24"/>
        </w:rPr>
        <w:t xml:space="preserve">that </w:t>
      </w:r>
      <w:r w:rsidR="002B4B36" w:rsidRPr="00B940C3">
        <w:rPr>
          <w:rFonts w:ascii="Times New Roman" w:hAnsi="Times New Roman" w:cs="Times New Roman"/>
          <w:sz w:val="24"/>
          <w:szCs w:val="24"/>
        </w:rPr>
        <w:t xml:space="preserve">need </w:t>
      </w:r>
      <w:r w:rsidR="00260833" w:rsidRPr="00B940C3">
        <w:rPr>
          <w:rFonts w:ascii="Times New Roman" w:hAnsi="Times New Roman" w:cs="Times New Roman"/>
          <w:sz w:val="24"/>
          <w:szCs w:val="24"/>
        </w:rPr>
        <w:t xml:space="preserve">advances. </w:t>
      </w:r>
      <w:r w:rsidRPr="00B940C3">
        <w:rPr>
          <w:rFonts w:ascii="Times New Roman" w:hAnsi="Times New Roman" w:cs="Times New Roman"/>
          <w:sz w:val="24"/>
          <w:szCs w:val="24"/>
        </w:rPr>
        <w:t>Under human security, there is revealing a people-centered and multi-discipl</w:t>
      </w:r>
      <w:r w:rsidRPr="00B940C3">
        <w:rPr>
          <w:rFonts w:ascii="Times New Roman" w:hAnsi="Times New Roman" w:cs="Times New Roman"/>
          <w:sz w:val="24"/>
          <w:szCs w:val="24"/>
        </w:rPr>
        <w:t xml:space="preserve">inary approach that helps in the understanding of </w:t>
      </w:r>
      <w:r w:rsidR="00260833" w:rsidRPr="00B940C3">
        <w:rPr>
          <w:rFonts w:ascii="Times New Roman" w:hAnsi="Times New Roman" w:cs="Times New Roman"/>
          <w:sz w:val="24"/>
          <w:szCs w:val="24"/>
        </w:rPr>
        <w:t xml:space="preserve">security. Moreover, this security involves several research fields, such as development studies, strategic studies, </w:t>
      </w:r>
      <w:r w:rsidR="00260833" w:rsidRPr="00B940C3">
        <w:rPr>
          <w:rFonts w:ascii="Times New Roman" w:hAnsi="Times New Roman" w:cs="Times New Roman"/>
          <w:sz w:val="24"/>
          <w:szCs w:val="24"/>
        </w:rPr>
        <w:lastRenderedPageBreak/>
        <w:t>international relations, and finally, human rights. There are reports that have been published in many nations with an argument that guaranteeing ''freedom from want'' as well as ''freedom from fear'' for everyone is the best and preferable path that can be used as a technique to tackle the exi</w:t>
      </w:r>
      <w:r w:rsidR="00E61775" w:rsidRPr="00B940C3">
        <w:rPr>
          <w:rFonts w:ascii="Times New Roman" w:hAnsi="Times New Roman" w:cs="Times New Roman"/>
          <w:sz w:val="24"/>
          <w:szCs w:val="24"/>
        </w:rPr>
        <w:t>sting problem of human security (</w:t>
      </w:r>
      <w:r w:rsidR="00E61775" w:rsidRPr="00B940C3">
        <w:rPr>
          <w:rFonts w:ascii="Times New Roman" w:hAnsi="Times New Roman" w:cs="Times New Roman"/>
          <w:sz w:val="24"/>
          <w:szCs w:val="24"/>
          <w:shd w:val="clear" w:color="auto" w:fill="FFFFFF"/>
        </w:rPr>
        <w:t>Amar, 2013). </w:t>
      </w:r>
    </w:p>
    <w:p w14:paraId="3060E8FE" w14:textId="47D0761B" w:rsidR="00260833" w:rsidRPr="00B940C3" w:rsidRDefault="005B7A6C" w:rsidP="00B940C3">
      <w:pPr>
        <w:spacing w:line="480" w:lineRule="auto"/>
        <w:ind w:firstLine="720"/>
        <w:jc w:val="both"/>
        <w:rPr>
          <w:rFonts w:ascii="Times New Roman" w:hAnsi="Times New Roman" w:cs="Times New Roman"/>
          <w:sz w:val="24"/>
          <w:szCs w:val="24"/>
        </w:rPr>
      </w:pPr>
      <w:r w:rsidRPr="00B940C3">
        <w:rPr>
          <w:rFonts w:ascii="Times New Roman" w:hAnsi="Times New Roman" w:cs="Times New Roman"/>
          <w:sz w:val="24"/>
          <w:szCs w:val="24"/>
        </w:rPr>
        <w:t>Nati</w:t>
      </w:r>
      <w:r w:rsidRPr="00B940C3">
        <w:rPr>
          <w:rFonts w:ascii="Times New Roman" w:hAnsi="Times New Roman" w:cs="Times New Roman"/>
          <w:sz w:val="24"/>
          <w:szCs w:val="24"/>
        </w:rPr>
        <w:t xml:space="preserve">onal security is expressed through military security. However, this is done </w:t>
      </w:r>
      <w:r w:rsidR="00116106" w:rsidRPr="00B940C3">
        <w:rPr>
          <w:rFonts w:ascii="Times New Roman" w:hAnsi="Times New Roman" w:cs="Times New Roman"/>
          <w:sz w:val="24"/>
          <w:szCs w:val="24"/>
        </w:rPr>
        <w:t xml:space="preserve">through an argument that says that the proper and preferable referent that can be used for security should always be based on the national level rather than the human level. In this, safety is mostly posted on the nation's state, which also includes the citizens of the state, institutions of the state, and states economy, which in many cases, is considered a duty that is alleged to the government of different states. Originally, national security is conceived as the protection </w:t>
      </w:r>
      <w:r w:rsidR="002B4B36" w:rsidRPr="00B940C3">
        <w:rPr>
          <w:rFonts w:ascii="Times New Roman" w:hAnsi="Times New Roman" w:cs="Times New Roman"/>
          <w:sz w:val="24"/>
          <w:szCs w:val="24"/>
        </w:rPr>
        <w:t>that is posed against military attacks but is now extensively understood to go to the extend of non-military dimensions, which include the security from terrorism. Unfortunately, national security has failed in the provision of enough human rights, a factor that should be considered fir</w:t>
      </w:r>
      <w:r w:rsidR="00E61775" w:rsidRPr="00B940C3">
        <w:rPr>
          <w:rFonts w:ascii="Times New Roman" w:hAnsi="Times New Roman" w:cs="Times New Roman"/>
          <w:sz w:val="24"/>
          <w:szCs w:val="24"/>
        </w:rPr>
        <w:t>st before any other factor</w:t>
      </w:r>
      <w:r w:rsidR="00E61775" w:rsidRPr="00B940C3">
        <w:rPr>
          <w:rFonts w:ascii="Times New Roman" w:hAnsi="Times New Roman" w:cs="Times New Roman"/>
          <w:sz w:val="24"/>
          <w:szCs w:val="24"/>
          <w:shd w:val="clear" w:color="auto" w:fill="FFFFFF"/>
        </w:rPr>
        <w:t xml:space="preserve"> (Trump, 2017). </w:t>
      </w:r>
    </w:p>
    <w:p w14:paraId="1FC78F38" w14:textId="77F094FC" w:rsidR="007535B0" w:rsidRPr="00B940C3" w:rsidRDefault="005B7A6C" w:rsidP="00B940C3">
      <w:pPr>
        <w:spacing w:line="480" w:lineRule="auto"/>
        <w:ind w:firstLine="720"/>
        <w:jc w:val="both"/>
        <w:rPr>
          <w:rFonts w:ascii="Times New Roman" w:hAnsi="Times New Roman" w:cs="Times New Roman"/>
          <w:sz w:val="24"/>
          <w:szCs w:val="24"/>
        </w:rPr>
      </w:pPr>
      <w:r w:rsidRPr="00B940C3">
        <w:rPr>
          <w:rFonts w:ascii="Times New Roman" w:hAnsi="Times New Roman" w:cs="Times New Roman"/>
          <w:sz w:val="24"/>
          <w:szCs w:val="24"/>
        </w:rPr>
        <w:t xml:space="preserve">Covid-19 is an international crisis that is affecting many fields. For instance, Covid-19 has posed many challenges in human development as well as world economic security. </w:t>
      </w:r>
      <w:r w:rsidR="00A27156" w:rsidRPr="00B940C3">
        <w:rPr>
          <w:rFonts w:ascii="Times New Roman" w:hAnsi="Times New Roman" w:cs="Times New Roman"/>
          <w:sz w:val="24"/>
          <w:szCs w:val="24"/>
        </w:rPr>
        <w:t xml:space="preserve"> This has called for the need of the United Nations to merge with other bodies to ensure they develop a solution to enhance the rights of the human through world economic security and human development. The United Nations has deployed a classical approach (post-war) that is aimed at how to reduce the prevailing urgent issues that are concerned with the Covid-19 crisis.  A classical approach is among the oldest approach that was used in management.  It is a type of theory that represents the traditional thoughts concerning organizations</w:t>
      </w:r>
      <w:r w:rsidR="005C4F33" w:rsidRPr="00B940C3">
        <w:rPr>
          <w:rFonts w:ascii="Times New Roman" w:hAnsi="Times New Roman" w:cs="Times New Roman"/>
          <w:sz w:val="24"/>
          <w:szCs w:val="24"/>
        </w:rPr>
        <w:t xml:space="preserve">, and its approach is based on the prototype industrial and also military organizations.  Covid-19 has highly contributed to the international community's </w:t>
      </w:r>
      <w:r w:rsidR="005C4F33" w:rsidRPr="00B940C3">
        <w:rPr>
          <w:rFonts w:ascii="Times New Roman" w:hAnsi="Times New Roman" w:cs="Times New Roman"/>
          <w:sz w:val="24"/>
          <w:szCs w:val="24"/>
        </w:rPr>
        <w:lastRenderedPageBreak/>
        <w:t>failure to uphold human development and international econo</w:t>
      </w:r>
      <w:r w:rsidR="00B940C3" w:rsidRPr="00B940C3">
        <w:rPr>
          <w:rFonts w:ascii="Times New Roman" w:hAnsi="Times New Roman" w:cs="Times New Roman"/>
          <w:sz w:val="24"/>
          <w:szCs w:val="24"/>
        </w:rPr>
        <w:t>mic security in many ways</w:t>
      </w:r>
      <w:r w:rsidR="00B940C3" w:rsidRPr="00B940C3">
        <w:rPr>
          <w:rFonts w:ascii="Times New Roman" w:hAnsi="Times New Roman" w:cs="Times New Roman"/>
          <w:sz w:val="24"/>
          <w:szCs w:val="24"/>
          <w:shd w:val="clear" w:color="auto" w:fill="FFFFFF"/>
        </w:rPr>
        <w:t xml:space="preserve"> (Lahmiri, 2015).</w:t>
      </w:r>
    </w:p>
    <w:p w14:paraId="10D72F6B" w14:textId="2C603BD8" w:rsidR="002B4B36" w:rsidRPr="00B940C3" w:rsidRDefault="005B7A6C" w:rsidP="00B940C3">
      <w:pPr>
        <w:spacing w:line="480" w:lineRule="auto"/>
        <w:ind w:firstLine="720"/>
        <w:jc w:val="both"/>
        <w:rPr>
          <w:rFonts w:ascii="Times New Roman" w:hAnsi="Times New Roman" w:cs="Times New Roman"/>
          <w:sz w:val="24"/>
          <w:szCs w:val="24"/>
        </w:rPr>
      </w:pPr>
      <w:r w:rsidRPr="00B940C3">
        <w:rPr>
          <w:rFonts w:ascii="Times New Roman" w:hAnsi="Times New Roman" w:cs="Times New Roman"/>
          <w:sz w:val="24"/>
          <w:szCs w:val="24"/>
        </w:rPr>
        <w:t>First, it has posed diversity among the members of the international community. This is a factor that has been facilitated by adherence to the isolation and social distance rule. This has denied members of the international community the opportunity to co</w:t>
      </w:r>
      <w:r w:rsidRPr="00B940C3">
        <w:rPr>
          <w:rFonts w:ascii="Times New Roman" w:hAnsi="Times New Roman" w:cs="Times New Roman"/>
          <w:sz w:val="24"/>
          <w:szCs w:val="24"/>
        </w:rPr>
        <w:t xml:space="preserve">me together and draft new measures and recommendations that can be used to improve human </w:t>
      </w:r>
      <w:r w:rsidR="007D6BB4" w:rsidRPr="00B940C3">
        <w:rPr>
          <w:rFonts w:ascii="Times New Roman" w:hAnsi="Times New Roman" w:cs="Times New Roman"/>
          <w:sz w:val="24"/>
          <w:szCs w:val="24"/>
        </w:rPr>
        <w:t>development and</w:t>
      </w:r>
      <w:r w:rsidRPr="00B940C3">
        <w:rPr>
          <w:rFonts w:ascii="Times New Roman" w:hAnsi="Times New Roman" w:cs="Times New Roman"/>
          <w:sz w:val="24"/>
          <w:szCs w:val="24"/>
        </w:rPr>
        <w:t xml:space="preserve"> </w:t>
      </w:r>
      <w:r w:rsidR="007D6BB4" w:rsidRPr="00B940C3">
        <w:rPr>
          <w:rFonts w:ascii="Times New Roman" w:hAnsi="Times New Roman" w:cs="Times New Roman"/>
          <w:sz w:val="24"/>
          <w:szCs w:val="24"/>
        </w:rPr>
        <w:t xml:space="preserve">enhance world economic security. In the field of security, Covid-19 has contributed to a challenge due to the rule of avoiding body conduct among ourselves. To ensure enough security, it is the security officers' obligation to freeze everyone to make sure that there are no risks of attacks and to minimize theft cases. As an impact of the crisis, it has been hard for security guards to carry on their searches because they are afraid of coming </w:t>
      </w:r>
      <w:r w:rsidR="00B940C3" w:rsidRPr="00B940C3">
        <w:rPr>
          <w:rFonts w:ascii="Times New Roman" w:hAnsi="Times New Roman" w:cs="Times New Roman"/>
          <w:sz w:val="24"/>
          <w:szCs w:val="24"/>
        </w:rPr>
        <w:t>into conduct with other people</w:t>
      </w:r>
      <w:r w:rsidR="00B940C3" w:rsidRPr="00B940C3">
        <w:rPr>
          <w:rFonts w:ascii="Times New Roman" w:hAnsi="Times New Roman" w:cs="Times New Roman"/>
          <w:sz w:val="24"/>
          <w:szCs w:val="24"/>
          <w:shd w:val="clear" w:color="auto" w:fill="FFFFFF"/>
        </w:rPr>
        <w:t xml:space="preserve"> (Seaman </w:t>
      </w:r>
      <w:r w:rsidR="00B940C3" w:rsidRPr="00B940C3">
        <w:rPr>
          <w:rFonts w:ascii="Times New Roman" w:hAnsi="Times New Roman" w:cs="Times New Roman"/>
          <w:i/>
          <w:sz w:val="24"/>
          <w:szCs w:val="24"/>
          <w:shd w:val="clear" w:color="auto" w:fill="FFFFFF"/>
        </w:rPr>
        <w:t xml:space="preserve">et al., </w:t>
      </w:r>
      <w:r w:rsidR="00B940C3" w:rsidRPr="00B940C3">
        <w:rPr>
          <w:rFonts w:ascii="Times New Roman" w:hAnsi="Times New Roman" w:cs="Times New Roman"/>
          <w:sz w:val="24"/>
          <w:szCs w:val="24"/>
          <w:shd w:val="clear" w:color="auto" w:fill="FFFFFF"/>
        </w:rPr>
        <w:t>2017).</w:t>
      </w:r>
    </w:p>
    <w:p w14:paraId="2A42D8DD" w14:textId="3EC28D02" w:rsidR="00D6098A" w:rsidRPr="00B940C3" w:rsidRDefault="005B7A6C" w:rsidP="00B940C3">
      <w:pPr>
        <w:spacing w:line="480" w:lineRule="auto"/>
        <w:ind w:firstLine="720"/>
        <w:jc w:val="both"/>
        <w:rPr>
          <w:rFonts w:ascii="Times New Roman" w:hAnsi="Times New Roman" w:cs="Times New Roman"/>
          <w:sz w:val="24"/>
          <w:szCs w:val="24"/>
        </w:rPr>
      </w:pPr>
      <w:r w:rsidRPr="00B940C3">
        <w:rPr>
          <w:rFonts w:ascii="Times New Roman" w:hAnsi="Times New Roman" w:cs="Times New Roman"/>
          <w:sz w:val="24"/>
          <w:szCs w:val="24"/>
        </w:rPr>
        <w:t>It has been hard for the international community to work on how to improve human development with the current CVovidd-19 crisis. This has been highly contributed b</w:t>
      </w:r>
      <w:r w:rsidRPr="00B940C3">
        <w:rPr>
          <w:rFonts w:ascii="Times New Roman" w:hAnsi="Times New Roman" w:cs="Times New Roman"/>
          <w:sz w:val="24"/>
          <w:szCs w:val="24"/>
        </w:rPr>
        <w:t xml:space="preserve">y </w:t>
      </w:r>
      <w:r w:rsidR="0073276E" w:rsidRPr="00B940C3">
        <w:rPr>
          <w:rFonts w:ascii="Times New Roman" w:hAnsi="Times New Roman" w:cs="Times New Roman"/>
          <w:sz w:val="24"/>
          <w:szCs w:val="24"/>
        </w:rPr>
        <w:t xml:space="preserve">mitigations that are placed to help in controlling and mitigation of Covid-19. For example, there is the issue of lockdown that has been kept in place to curb </w:t>
      </w:r>
      <w:r w:rsidR="0073276E" w:rsidRPr="00B940C3">
        <w:rPr>
          <w:rStyle w:val="CommentReference"/>
          <w:rFonts w:ascii="Times New Roman" w:hAnsi="Times New Roman" w:cs="Times New Roman"/>
          <w:sz w:val="24"/>
          <w:szCs w:val="24"/>
        </w:rPr>
        <w:commentReference w:id="0"/>
      </w:r>
      <w:r w:rsidR="0073276E" w:rsidRPr="00B940C3">
        <w:rPr>
          <w:rFonts w:ascii="Times New Roman" w:hAnsi="Times New Roman" w:cs="Times New Roman"/>
          <w:sz w:val="24"/>
          <w:szCs w:val="24"/>
        </w:rPr>
        <w:t>people's movement from one county, state, or country to another. For a human to develop physically and internally. This has made many people live in poor conditions since they are limited to carrying out the activities they use</w:t>
      </w:r>
      <w:r w:rsidR="00B940C3" w:rsidRPr="00B940C3">
        <w:rPr>
          <w:rFonts w:ascii="Times New Roman" w:hAnsi="Times New Roman" w:cs="Times New Roman"/>
          <w:sz w:val="24"/>
          <w:szCs w:val="24"/>
        </w:rPr>
        <w:t>d to do to earn a stable living</w:t>
      </w:r>
      <w:r w:rsidR="0073276E" w:rsidRPr="00B940C3">
        <w:rPr>
          <w:rFonts w:ascii="Times New Roman" w:hAnsi="Times New Roman" w:cs="Times New Roman"/>
          <w:sz w:val="24"/>
          <w:szCs w:val="24"/>
        </w:rPr>
        <w:t xml:space="preserve"> </w:t>
      </w:r>
      <w:r w:rsidR="00B940C3" w:rsidRPr="00B940C3">
        <w:rPr>
          <w:rFonts w:ascii="Times New Roman" w:hAnsi="Times New Roman" w:cs="Times New Roman"/>
          <w:sz w:val="24"/>
          <w:szCs w:val="24"/>
        </w:rPr>
        <w:t>(</w:t>
      </w:r>
      <w:r w:rsidR="00B940C3" w:rsidRPr="00B940C3">
        <w:rPr>
          <w:rFonts w:ascii="Times New Roman" w:hAnsi="Times New Roman" w:cs="Times New Roman"/>
          <w:sz w:val="24"/>
          <w:szCs w:val="24"/>
          <w:shd w:val="clear" w:color="auto" w:fill="FFFFFF"/>
        </w:rPr>
        <w:t xml:space="preserve">Brilleman </w:t>
      </w:r>
      <w:r w:rsidR="00B940C3" w:rsidRPr="00B940C3">
        <w:rPr>
          <w:rFonts w:ascii="Times New Roman" w:hAnsi="Times New Roman" w:cs="Times New Roman"/>
          <w:i/>
          <w:sz w:val="24"/>
          <w:szCs w:val="24"/>
          <w:shd w:val="clear" w:color="auto" w:fill="FFFFFF"/>
        </w:rPr>
        <w:t xml:space="preserve">et al., </w:t>
      </w:r>
      <w:r w:rsidR="00B940C3" w:rsidRPr="00B940C3">
        <w:rPr>
          <w:rFonts w:ascii="Times New Roman" w:hAnsi="Times New Roman" w:cs="Times New Roman"/>
          <w:sz w:val="24"/>
          <w:szCs w:val="24"/>
          <w:shd w:val="clear" w:color="auto" w:fill="FFFFFF"/>
        </w:rPr>
        <w:t xml:space="preserve">2013). </w:t>
      </w:r>
      <w:r w:rsidR="0073276E" w:rsidRPr="00B940C3">
        <w:rPr>
          <w:rFonts w:ascii="Times New Roman" w:hAnsi="Times New Roman" w:cs="Times New Roman"/>
          <w:sz w:val="24"/>
          <w:szCs w:val="24"/>
        </w:rPr>
        <w:t xml:space="preserve">A good example of this case can be illustrated by people who commute from different </w:t>
      </w:r>
      <w:r w:rsidR="000E380E" w:rsidRPr="00B940C3">
        <w:rPr>
          <w:rFonts w:ascii="Times New Roman" w:hAnsi="Times New Roman" w:cs="Times New Roman"/>
          <w:sz w:val="24"/>
          <w:szCs w:val="24"/>
        </w:rPr>
        <w:t>states and counties for work. Also, there are plans for international communities that are concerned with how to improve human development. Maybe, these plans need members of the international communities to move from one country to another to implement the strategies as a result of the lockdown that has been put in practice to curb the spread of Covid-</w:t>
      </w:r>
      <w:r w:rsidR="000E380E" w:rsidRPr="00B940C3">
        <w:rPr>
          <w:rFonts w:ascii="Times New Roman" w:hAnsi="Times New Roman" w:cs="Times New Roman"/>
          <w:sz w:val="24"/>
          <w:szCs w:val="24"/>
        </w:rPr>
        <w:lastRenderedPageBreak/>
        <w:t xml:space="preserve">19 between different countries. </w:t>
      </w:r>
      <w:r w:rsidR="006F7E3E" w:rsidRPr="00B940C3">
        <w:rPr>
          <w:rFonts w:ascii="Times New Roman" w:hAnsi="Times New Roman" w:cs="Times New Roman"/>
          <w:sz w:val="24"/>
          <w:szCs w:val="24"/>
        </w:rPr>
        <w:t>It is unfortunate that there is an essential gap between the number of people who have an awareness of the existing Covid-19 crisis and the mitigations implemented to solve the problem resulting from the crisis. In this case, the contradiction of high awareness and that of low priority is principally resulting from the effectiveness, and lack of knowledge people have concerning Covid-19.</w:t>
      </w:r>
    </w:p>
    <w:p w14:paraId="61866A94" w14:textId="209BAF2A" w:rsidR="008F6528" w:rsidRPr="00B940C3" w:rsidRDefault="005B7A6C" w:rsidP="00B940C3">
      <w:pPr>
        <w:spacing w:line="480" w:lineRule="auto"/>
        <w:ind w:firstLine="720"/>
        <w:jc w:val="both"/>
        <w:rPr>
          <w:rFonts w:ascii="Times New Roman" w:hAnsi="Times New Roman" w:cs="Times New Roman"/>
          <w:sz w:val="24"/>
          <w:szCs w:val="24"/>
        </w:rPr>
      </w:pPr>
      <w:r w:rsidRPr="00B940C3">
        <w:rPr>
          <w:rFonts w:ascii="Times New Roman" w:hAnsi="Times New Roman" w:cs="Times New Roman"/>
          <w:sz w:val="24"/>
          <w:szCs w:val="24"/>
        </w:rPr>
        <w:t>Persecution of Muslims in Myanmar is one of the human right violation in the conflict between Muslims and Hindu-Buddhist. This</w:t>
      </w:r>
      <w:r w:rsidR="000E1908" w:rsidRPr="00B940C3">
        <w:rPr>
          <w:rFonts w:ascii="Times New Roman" w:hAnsi="Times New Roman" w:cs="Times New Roman"/>
          <w:sz w:val="24"/>
          <w:szCs w:val="24"/>
        </w:rPr>
        <w:t xml:space="preserve"> has been evidenced when </w:t>
      </w:r>
      <w:r w:rsidRPr="00B940C3">
        <w:rPr>
          <w:rFonts w:ascii="Times New Roman" w:hAnsi="Times New Roman" w:cs="Times New Roman"/>
          <w:sz w:val="24"/>
          <w:szCs w:val="24"/>
        </w:rPr>
        <w:t>Muslims and Christians are excluded from serving in the</w:t>
      </w:r>
      <w:r w:rsidR="000E1908" w:rsidRPr="00B940C3">
        <w:rPr>
          <w:rFonts w:ascii="Times New Roman" w:hAnsi="Times New Roman" w:cs="Times New Roman"/>
          <w:sz w:val="24"/>
          <w:szCs w:val="24"/>
        </w:rPr>
        <w:t xml:space="preserve"> Prime Minster government during the Covid-19 crisis. It is during the Covid-19 crisis that human rights have been violated in China. This has happened when China's </w:t>
      </w:r>
      <w:r w:rsidR="007976B5" w:rsidRPr="00B940C3">
        <w:rPr>
          <w:rFonts w:ascii="Times New Roman" w:hAnsi="Times New Roman" w:cs="Times New Roman"/>
          <w:sz w:val="24"/>
          <w:szCs w:val="24"/>
        </w:rPr>
        <w:t>expansionists take advantage of the Covid-19 crisis to</w:t>
      </w:r>
      <w:r w:rsidR="000E1908" w:rsidRPr="00B940C3">
        <w:rPr>
          <w:rFonts w:ascii="Times New Roman" w:hAnsi="Times New Roman" w:cs="Times New Roman"/>
          <w:sz w:val="24"/>
          <w:szCs w:val="24"/>
        </w:rPr>
        <w:t xml:space="preserve"> the pursuit of resources during the destruction of coral reefs </w:t>
      </w:r>
      <w:r w:rsidR="007976B5" w:rsidRPr="00B940C3">
        <w:rPr>
          <w:rFonts w:ascii="Times New Roman" w:hAnsi="Times New Roman" w:cs="Times New Roman"/>
          <w:sz w:val="24"/>
          <w:szCs w:val="24"/>
        </w:rPr>
        <w:t>South Africa Sea and expand and weaponize their region. In Hong Kong and Censorship during the Covid-19 crisis, there is a violation of human rights when people from Hong-Kong protests against the present-day ruling system, then they get accused of breaking national security law, yet it's thei</w:t>
      </w:r>
      <w:r w:rsidR="00B940C3" w:rsidRPr="00B940C3">
        <w:rPr>
          <w:rFonts w:ascii="Times New Roman" w:hAnsi="Times New Roman" w:cs="Times New Roman"/>
          <w:sz w:val="24"/>
          <w:szCs w:val="24"/>
        </w:rPr>
        <w:t>r right to protest</w:t>
      </w:r>
      <w:r w:rsidR="00B940C3" w:rsidRPr="00B940C3">
        <w:rPr>
          <w:rFonts w:ascii="Times New Roman" w:hAnsi="Times New Roman" w:cs="Times New Roman"/>
          <w:sz w:val="24"/>
          <w:szCs w:val="24"/>
          <w:shd w:val="clear" w:color="auto" w:fill="FFFFFF"/>
        </w:rPr>
        <w:t xml:space="preserve"> (Mohajan, 2018).</w:t>
      </w:r>
    </w:p>
    <w:p w14:paraId="7CB396DD" w14:textId="2259CD1A" w:rsidR="007976B5" w:rsidRPr="00B940C3" w:rsidRDefault="005B7A6C" w:rsidP="00B940C3">
      <w:pPr>
        <w:spacing w:line="480" w:lineRule="auto"/>
        <w:ind w:firstLine="720"/>
        <w:jc w:val="both"/>
        <w:rPr>
          <w:rFonts w:ascii="Times New Roman" w:hAnsi="Times New Roman" w:cs="Times New Roman"/>
          <w:sz w:val="24"/>
          <w:szCs w:val="24"/>
        </w:rPr>
      </w:pPr>
      <w:r w:rsidRPr="00B940C3">
        <w:rPr>
          <w:rFonts w:ascii="Times New Roman" w:hAnsi="Times New Roman" w:cs="Times New Roman"/>
          <w:sz w:val="24"/>
          <w:szCs w:val="24"/>
        </w:rPr>
        <w:t>In summation, there is a need to make new implementations in the human rights field. This should be done to ensure that each individual is subjected to equal rights, whic</w:t>
      </w:r>
      <w:r w:rsidRPr="00B940C3">
        <w:rPr>
          <w:rFonts w:ascii="Times New Roman" w:hAnsi="Times New Roman" w:cs="Times New Roman"/>
          <w:sz w:val="24"/>
          <w:szCs w:val="24"/>
        </w:rPr>
        <w:t xml:space="preserve">h is going to prevent many people from suffering. Upholding human rights is also concerned with the care of human beings when it comes to their development. It is through the improvement of human rights that they develop </w:t>
      </w:r>
      <w:r w:rsidR="009C2CAA" w:rsidRPr="00B940C3">
        <w:rPr>
          <w:rFonts w:ascii="Times New Roman" w:hAnsi="Times New Roman" w:cs="Times New Roman"/>
          <w:sz w:val="24"/>
          <w:szCs w:val="24"/>
        </w:rPr>
        <w:t xml:space="preserve">with less and minimum challenges. It is important for the government, the required bodies, and a call for every individual to emphasize how to uphold human rights to help improve economic growth. In cases where the rights of everyone are improved, </w:t>
      </w:r>
      <w:r w:rsidR="00813523" w:rsidRPr="00B940C3">
        <w:rPr>
          <w:rFonts w:ascii="Times New Roman" w:hAnsi="Times New Roman" w:cs="Times New Roman"/>
          <w:sz w:val="24"/>
          <w:szCs w:val="24"/>
        </w:rPr>
        <w:t xml:space="preserve">people will be participating freely in business activities. Not only that, their participation is going to impact the participants individually, but it will also result in positive impacts on the government. Educational systems are </w:t>
      </w:r>
      <w:r w:rsidR="00813523" w:rsidRPr="00B940C3">
        <w:rPr>
          <w:rFonts w:ascii="Times New Roman" w:hAnsi="Times New Roman" w:cs="Times New Roman"/>
          <w:sz w:val="24"/>
          <w:szCs w:val="24"/>
        </w:rPr>
        <w:lastRenderedPageBreak/>
        <w:t xml:space="preserve">among the most significant systems that should be given first considerations. Through a proper education system, we get to produce citizens who are of great help to our nation. Therefore, it is a requirement for everyone as well as responsible bodies to exercise and implement changes in human rights that are going to attribute to a well-being educational systems. Such a system will ensure that each individual's rights are considered, and there will be an educational system that supports everyone. </w:t>
      </w:r>
      <w:r w:rsidR="00B000C6" w:rsidRPr="00B940C3">
        <w:rPr>
          <w:rFonts w:ascii="Times New Roman" w:hAnsi="Times New Roman" w:cs="Times New Roman"/>
          <w:sz w:val="24"/>
          <w:szCs w:val="24"/>
        </w:rPr>
        <w:t xml:space="preserve">Accountability has currently emerged to be one of the requirements that should be given priority in the </w:t>
      </w:r>
      <w:r w:rsidR="007535B0" w:rsidRPr="00B940C3">
        <w:rPr>
          <w:rFonts w:ascii="Times New Roman" w:hAnsi="Times New Roman" w:cs="Times New Roman"/>
          <w:sz w:val="24"/>
          <w:szCs w:val="24"/>
        </w:rPr>
        <w:t>implementation of human rights. This can either be done internationally or in a country by formulating laws as well as regulations that are going to protect the rights of humans from violation regardless of race or origin. To ensure that these laws and regulations are adhered to, there should be a set of harsh measures that should be imposed on the country that does not abide by the rules.</w:t>
      </w:r>
    </w:p>
    <w:p w14:paraId="10AF9A18" w14:textId="0CAFE9E5" w:rsidR="0028258F" w:rsidRPr="00B940C3" w:rsidRDefault="0028258F" w:rsidP="00B940C3">
      <w:pPr>
        <w:spacing w:line="480" w:lineRule="auto"/>
        <w:ind w:firstLine="720"/>
        <w:jc w:val="both"/>
        <w:rPr>
          <w:rFonts w:ascii="Times New Roman" w:hAnsi="Times New Roman" w:cs="Times New Roman"/>
          <w:sz w:val="24"/>
          <w:szCs w:val="24"/>
        </w:rPr>
      </w:pPr>
    </w:p>
    <w:p w14:paraId="53ACB402" w14:textId="238284F3" w:rsidR="007535B0" w:rsidRPr="00B940C3" w:rsidRDefault="007535B0" w:rsidP="00B940C3">
      <w:pPr>
        <w:spacing w:line="480" w:lineRule="auto"/>
        <w:ind w:firstLine="720"/>
        <w:jc w:val="both"/>
        <w:rPr>
          <w:rFonts w:ascii="Times New Roman" w:hAnsi="Times New Roman" w:cs="Times New Roman"/>
          <w:sz w:val="24"/>
          <w:szCs w:val="24"/>
        </w:rPr>
      </w:pPr>
    </w:p>
    <w:p w14:paraId="21123BED" w14:textId="3086BAD4" w:rsidR="00B940C3" w:rsidRDefault="00B940C3" w:rsidP="00B940C3">
      <w:pPr>
        <w:spacing w:line="480" w:lineRule="auto"/>
        <w:ind w:firstLine="720"/>
        <w:jc w:val="both"/>
        <w:rPr>
          <w:rFonts w:ascii="Times New Roman" w:hAnsi="Times New Roman" w:cs="Times New Roman"/>
          <w:sz w:val="24"/>
          <w:szCs w:val="24"/>
          <w:shd w:val="clear" w:color="auto" w:fill="FFFFFF"/>
        </w:rPr>
      </w:pPr>
    </w:p>
    <w:p w14:paraId="3BBA2E88" w14:textId="3EEB4620" w:rsidR="00B940C3" w:rsidRDefault="00B940C3" w:rsidP="00B940C3">
      <w:pPr>
        <w:spacing w:line="480" w:lineRule="auto"/>
        <w:ind w:firstLine="720"/>
        <w:jc w:val="both"/>
        <w:rPr>
          <w:rFonts w:ascii="Times New Roman" w:hAnsi="Times New Roman" w:cs="Times New Roman"/>
          <w:sz w:val="24"/>
          <w:szCs w:val="24"/>
          <w:shd w:val="clear" w:color="auto" w:fill="FFFFFF"/>
        </w:rPr>
      </w:pPr>
    </w:p>
    <w:p w14:paraId="62EE0201" w14:textId="7BB9146C" w:rsidR="00B940C3" w:rsidRDefault="00B940C3" w:rsidP="00B940C3">
      <w:pPr>
        <w:spacing w:line="480" w:lineRule="auto"/>
        <w:ind w:firstLine="720"/>
        <w:jc w:val="both"/>
        <w:rPr>
          <w:rFonts w:ascii="Times New Roman" w:hAnsi="Times New Roman" w:cs="Times New Roman"/>
          <w:sz w:val="24"/>
          <w:szCs w:val="24"/>
          <w:shd w:val="clear" w:color="auto" w:fill="FFFFFF"/>
        </w:rPr>
      </w:pPr>
    </w:p>
    <w:p w14:paraId="06515AEC" w14:textId="170F1F00" w:rsidR="00B940C3" w:rsidRDefault="00B940C3" w:rsidP="00B940C3">
      <w:pPr>
        <w:spacing w:line="480" w:lineRule="auto"/>
        <w:ind w:firstLine="720"/>
        <w:jc w:val="both"/>
        <w:rPr>
          <w:rFonts w:ascii="Times New Roman" w:hAnsi="Times New Roman" w:cs="Times New Roman"/>
          <w:sz w:val="24"/>
          <w:szCs w:val="24"/>
          <w:shd w:val="clear" w:color="auto" w:fill="FFFFFF"/>
        </w:rPr>
      </w:pPr>
    </w:p>
    <w:p w14:paraId="3A251413" w14:textId="0CCE48DA" w:rsidR="00B940C3" w:rsidRDefault="00B940C3" w:rsidP="00B940C3">
      <w:pPr>
        <w:spacing w:line="480" w:lineRule="auto"/>
        <w:ind w:firstLine="720"/>
        <w:jc w:val="both"/>
        <w:rPr>
          <w:rFonts w:ascii="Times New Roman" w:hAnsi="Times New Roman" w:cs="Times New Roman"/>
          <w:sz w:val="24"/>
          <w:szCs w:val="24"/>
          <w:shd w:val="clear" w:color="auto" w:fill="FFFFFF"/>
        </w:rPr>
      </w:pPr>
    </w:p>
    <w:p w14:paraId="60CD859F" w14:textId="20535D09" w:rsidR="00B940C3" w:rsidRDefault="00B940C3" w:rsidP="00B940C3">
      <w:pPr>
        <w:spacing w:line="480" w:lineRule="auto"/>
        <w:ind w:firstLine="720"/>
        <w:jc w:val="both"/>
        <w:rPr>
          <w:rFonts w:ascii="Times New Roman" w:hAnsi="Times New Roman" w:cs="Times New Roman"/>
          <w:sz w:val="24"/>
          <w:szCs w:val="24"/>
          <w:shd w:val="clear" w:color="auto" w:fill="FFFFFF"/>
        </w:rPr>
      </w:pPr>
    </w:p>
    <w:p w14:paraId="3924D466" w14:textId="241F05FF" w:rsidR="00B940C3" w:rsidRDefault="00B940C3" w:rsidP="00B940C3">
      <w:pPr>
        <w:spacing w:line="480" w:lineRule="auto"/>
        <w:ind w:firstLine="720"/>
        <w:jc w:val="both"/>
        <w:rPr>
          <w:rFonts w:ascii="Times New Roman" w:hAnsi="Times New Roman" w:cs="Times New Roman"/>
          <w:sz w:val="24"/>
          <w:szCs w:val="24"/>
          <w:shd w:val="clear" w:color="auto" w:fill="FFFFFF"/>
        </w:rPr>
      </w:pPr>
    </w:p>
    <w:p w14:paraId="5535D736" w14:textId="77777777" w:rsidR="00C26B29" w:rsidRPr="00B940C3" w:rsidRDefault="00C26B29" w:rsidP="00B940C3">
      <w:pPr>
        <w:spacing w:line="480" w:lineRule="auto"/>
        <w:ind w:firstLine="720"/>
        <w:jc w:val="both"/>
        <w:rPr>
          <w:rFonts w:ascii="Times New Roman" w:hAnsi="Times New Roman" w:cs="Times New Roman"/>
          <w:sz w:val="24"/>
          <w:szCs w:val="24"/>
          <w:shd w:val="clear" w:color="auto" w:fill="FFFFFF"/>
        </w:rPr>
      </w:pPr>
      <w:bookmarkStart w:id="1" w:name="_GoBack"/>
      <w:bookmarkEnd w:id="1"/>
    </w:p>
    <w:p w14:paraId="4D02BB63" w14:textId="74834111" w:rsidR="00B940C3" w:rsidRPr="00B940C3" w:rsidRDefault="005B7A6C" w:rsidP="00B940C3">
      <w:pPr>
        <w:spacing w:line="480" w:lineRule="auto"/>
        <w:ind w:firstLine="720"/>
        <w:jc w:val="center"/>
        <w:rPr>
          <w:rFonts w:ascii="Times New Roman" w:hAnsi="Times New Roman" w:cs="Times New Roman"/>
          <w:sz w:val="24"/>
          <w:szCs w:val="24"/>
          <w:shd w:val="clear" w:color="auto" w:fill="FFFFFF"/>
        </w:rPr>
      </w:pPr>
      <w:r w:rsidRPr="00B940C3">
        <w:rPr>
          <w:rFonts w:ascii="Times New Roman" w:hAnsi="Times New Roman" w:cs="Times New Roman"/>
          <w:sz w:val="24"/>
          <w:szCs w:val="24"/>
          <w:shd w:val="clear" w:color="auto" w:fill="FFFFFF"/>
        </w:rPr>
        <w:lastRenderedPageBreak/>
        <w:t>Reference</w:t>
      </w:r>
    </w:p>
    <w:p w14:paraId="2D195BE0" w14:textId="77777777" w:rsidR="002F0BB4" w:rsidRPr="00B940C3" w:rsidRDefault="005B7A6C" w:rsidP="002F0BB4">
      <w:pPr>
        <w:spacing w:line="480" w:lineRule="auto"/>
        <w:ind w:left="720" w:hanging="720"/>
        <w:jc w:val="both"/>
        <w:rPr>
          <w:rFonts w:ascii="Times New Roman" w:hAnsi="Times New Roman" w:cs="Times New Roman"/>
          <w:sz w:val="24"/>
          <w:szCs w:val="24"/>
          <w:shd w:val="clear" w:color="auto" w:fill="FFFFFF"/>
        </w:rPr>
      </w:pPr>
      <w:r w:rsidRPr="00B940C3">
        <w:rPr>
          <w:rFonts w:ascii="Times New Roman" w:hAnsi="Times New Roman" w:cs="Times New Roman"/>
          <w:sz w:val="24"/>
          <w:szCs w:val="24"/>
          <w:shd w:val="clear" w:color="auto" w:fill="FFFFFF"/>
        </w:rPr>
        <w:t>Adger, W. N., Pulhin, J. M., B</w:t>
      </w:r>
      <w:r w:rsidRPr="00B940C3">
        <w:rPr>
          <w:rFonts w:ascii="Times New Roman" w:hAnsi="Times New Roman" w:cs="Times New Roman"/>
          <w:sz w:val="24"/>
          <w:szCs w:val="24"/>
          <w:shd w:val="clear" w:color="auto" w:fill="FFFFFF"/>
        </w:rPr>
        <w:t>arnett, J., Dabelko, G. D., Hovelsrud, G. K., Levy, M., ... &amp; Vogel, C. H. (2014). Human security. Cambridge University Press.</w:t>
      </w:r>
    </w:p>
    <w:p w14:paraId="40E65A72" w14:textId="77777777" w:rsidR="002F0BB4" w:rsidRPr="00B940C3" w:rsidRDefault="005B7A6C" w:rsidP="002F0BB4">
      <w:pPr>
        <w:spacing w:line="480" w:lineRule="auto"/>
        <w:ind w:left="720" w:hanging="720"/>
        <w:jc w:val="both"/>
        <w:rPr>
          <w:rFonts w:ascii="Times New Roman" w:hAnsi="Times New Roman" w:cs="Times New Roman"/>
          <w:sz w:val="24"/>
          <w:szCs w:val="24"/>
          <w:shd w:val="clear" w:color="auto" w:fill="FFFFFF"/>
        </w:rPr>
      </w:pPr>
      <w:r w:rsidRPr="00B940C3">
        <w:rPr>
          <w:rFonts w:ascii="Times New Roman" w:hAnsi="Times New Roman" w:cs="Times New Roman"/>
          <w:sz w:val="24"/>
          <w:szCs w:val="24"/>
          <w:shd w:val="clear" w:color="auto" w:fill="FFFFFF"/>
        </w:rPr>
        <w:t>Amar, P. (2013). </w:t>
      </w:r>
      <w:r w:rsidRPr="00B940C3">
        <w:rPr>
          <w:rFonts w:ascii="Times New Roman" w:hAnsi="Times New Roman" w:cs="Times New Roman"/>
          <w:i/>
          <w:iCs/>
          <w:sz w:val="24"/>
          <w:szCs w:val="24"/>
          <w:shd w:val="clear" w:color="auto" w:fill="FFFFFF"/>
        </w:rPr>
        <w:t>The security archipelago: Human-security states, sexuality politics, and the end of neoliberalism</w:t>
      </w:r>
      <w:r w:rsidRPr="00B940C3">
        <w:rPr>
          <w:rFonts w:ascii="Times New Roman" w:hAnsi="Times New Roman" w:cs="Times New Roman"/>
          <w:sz w:val="24"/>
          <w:szCs w:val="24"/>
          <w:shd w:val="clear" w:color="auto" w:fill="FFFFFF"/>
        </w:rPr>
        <w:t>. Duke Universi</w:t>
      </w:r>
      <w:r w:rsidRPr="00B940C3">
        <w:rPr>
          <w:rFonts w:ascii="Times New Roman" w:hAnsi="Times New Roman" w:cs="Times New Roman"/>
          <w:sz w:val="24"/>
          <w:szCs w:val="24"/>
          <w:shd w:val="clear" w:color="auto" w:fill="FFFFFF"/>
        </w:rPr>
        <w:t>ty Press.</w:t>
      </w:r>
    </w:p>
    <w:p w14:paraId="6028AF7D" w14:textId="77777777" w:rsidR="002F0BB4" w:rsidRPr="00B940C3" w:rsidRDefault="005B7A6C" w:rsidP="002F0BB4">
      <w:pPr>
        <w:spacing w:line="480" w:lineRule="auto"/>
        <w:ind w:left="720" w:hanging="720"/>
        <w:jc w:val="both"/>
        <w:rPr>
          <w:rFonts w:ascii="Times New Roman" w:hAnsi="Times New Roman" w:cs="Times New Roman"/>
          <w:sz w:val="24"/>
          <w:szCs w:val="24"/>
          <w:shd w:val="clear" w:color="auto" w:fill="FFFFFF"/>
        </w:rPr>
      </w:pPr>
      <w:r w:rsidRPr="00B940C3">
        <w:rPr>
          <w:rFonts w:ascii="Times New Roman" w:hAnsi="Times New Roman" w:cs="Times New Roman"/>
          <w:sz w:val="24"/>
          <w:szCs w:val="24"/>
          <w:shd w:val="clear" w:color="auto" w:fill="FFFFFF"/>
        </w:rPr>
        <w:t xml:space="preserve">Bonnitcha, J., &amp; McCorquodale, R. (2017). The concept of 'due diligence' in the UN guiding principles on business and human rights. </w:t>
      </w:r>
      <w:r w:rsidRPr="00B940C3">
        <w:rPr>
          <w:rFonts w:ascii="Times New Roman" w:hAnsi="Times New Roman" w:cs="Times New Roman"/>
          <w:i/>
          <w:iCs/>
          <w:sz w:val="24"/>
          <w:szCs w:val="24"/>
          <w:shd w:val="clear" w:color="auto" w:fill="FFFFFF"/>
        </w:rPr>
        <w:t>European Journal of International Law</w:t>
      </w:r>
      <w:r w:rsidRPr="00B940C3">
        <w:rPr>
          <w:rFonts w:ascii="Times New Roman" w:hAnsi="Times New Roman" w:cs="Times New Roman"/>
          <w:sz w:val="24"/>
          <w:szCs w:val="24"/>
          <w:shd w:val="clear" w:color="auto" w:fill="FFFFFF"/>
        </w:rPr>
        <w:t>, </w:t>
      </w:r>
      <w:r w:rsidRPr="00B940C3">
        <w:rPr>
          <w:rFonts w:ascii="Times New Roman" w:hAnsi="Times New Roman" w:cs="Times New Roman"/>
          <w:i/>
          <w:iCs/>
          <w:sz w:val="24"/>
          <w:szCs w:val="24"/>
          <w:shd w:val="clear" w:color="auto" w:fill="FFFFFF"/>
        </w:rPr>
        <w:t>28</w:t>
      </w:r>
      <w:r w:rsidRPr="00B940C3">
        <w:rPr>
          <w:rFonts w:ascii="Times New Roman" w:hAnsi="Times New Roman" w:cs="Times New Roman"/>
          <w:sz w:val="24"/>
          <w:szCs w:val="24"/>
          <w:shd w:val="clear" w:color="auto" w:fill="FFFFFF"/>
        </w:rPr>
        <w:t>(3), 899-919.</w:t>
      </w:r>
    </w:p>
    <w:p w14:paraId="13E133B7" w14:textId="77777777" w:rsidR="002F0BB4" w:rsidRPr="00B940C3" w:rsidRDefault="005B7A6C" w:rsidP="002F0BB4">
      <w:pPr>
        <w:spacing w:line="480" w:lineRule="auto"/>
        <w:ind w:left="720" w:hanging="720"/>
        <w:jc w:val="both"/>
        <w:rPr>
          <w:rFonts w:ascii="Times New Roman" w:hAnsi="Times New Roman" w:cs="Times New Roman"/>
          <w:sz w:val="24"/>
          <w:szCs w:val="24"/>
          <w:shd w:val="clear" w:color="auto" w:fill="FFFFFF"/>
        </w:rPr>
      </w:pPr>
      <w:r w:rsidRPr="00B940C3">
        <w:rPr>
          <w:rFonts w:ascii="Times New Roman" w:hAnsi="Times New Roman" w:cs="Times New Roman"/>
          <w:sz w:val="24"/>
          <w:szCs w:val="24"/>
          <w:shd w:val="clear" w:color="auto" w:fill="FFFFFF"/>
        </w:rPr>
        <w:t>Brilleman, S. L., Purdy, S., Salisbury, C., Windmeijer, F.,</w:t>
      </w:r>
      <w:r w:rsidRPr="00B940C3">
        <w:rPr>
          <w:rFonts w:ascii="Times New Roman" w:hAnsi="Times New Roman" w:cs="Times New Roman"/>
          <w:sz w:val="24"/>
          <w:szCs w:val="24"/>
          <w:shd w:val="clear" w:color="auto" w:fill="FFFFFF"/>
        </w:rPr>
        <w:t xml:space="preserve"> Gravelle, H., &amp; Hollinghurst, S. (2013). Implications of comorbidity for primary care costs in the UK: a retrospective observational study. </w:t>
      </w:r>
      <w:r w:rsidRPr="00B940C3">
        <w:rPr>
          <w:rFonts w:ascii="Times New Roman" w:hAnsi="Times New Roman" w:cs="Times New Roman"/>
          <w:i/>
          <w:iCs/>
          <w:sz w:val="24"/>
          <w:szCs w:val="24"/>
          <w:shd w:val="clear" w:color="auto" w:fill="FFFFFF"/>
        </w:rPr>
        <w:t>British Journal of General Practice</w:t>
      </w:r>
      <w:r w:rsidRPr="00B940C3">
        <w:rPr>
          <w:rFonts w:ascii="Times New Roman" w:hAnsi="Times New Roman" w:cs="Times New Roman"/>
          <w:sz w:val="24"/>
          <w:szCs w:val="24"/>
          <w:shd w:val="clear" w:color="auto" w:fill="FFFFFF"/>
        </w:rPr>
        <w:t>, </w:t>
      </w:r>
      <w:r w:rsidRPr="00B940C3">
        <w:rPr>
          <w:rFonts w:ascii="Times New Roman" w:hAnsi="Times New Roman" w:cs="Times New Roman"/>
          <w:i/>
          <w:iCs/>
          <w:sz w:val="24"/>
          <w:szCs w:val="24"/>
          <w:shd w:val="clear" w:color="auto" w:fill="FFFFFF"/>
        </w:rPr>
        <w:t>63</w:t>
      </w:r>
      <w:r w:rsidRPr="00B940C3">
        <w:rPr>
          <w:rFonts w:ascii="Times New Roman" w:hAnsi="Times New Roman" w:cs="Times New Roman"/>
          <w:sz w:val="24"/>
          <w:szCs w:val="24"/>
          <w:shd w:val="clear" w:color="auto" w:fill="FFFFFF"/>
        </w:rPr>
        <w:t>(609), e274-e282.</w:t>
      </w:r>
    </w:p>
    <w:p w14:paraId="4189BD23" w14:textId="77777777" w:rsidR="002F0BB4" w:rsidRPr="00B940C3" w:rsidRDefault="005B7A6C" w:rsidP="002F0BB4">
      <w:pPr>
        <w:spacing w:line="480" w:lineRule="auto"/>
        <w:ind w:left="720" w:hanging="720"/>
        <w:jc w:val="both"/>
        <w:rPr>
          <w:rFonts w:ascii="Times New Roman" w:hAnsi="Times New Roman" w:cs="Times New Roman"/>
          <w:sz w:val="24"/>
          <w:szCs w:val="24"/>
          <w:shd w:val="clear" w:color="auto" w:fill="FFFFFF"/>
        </w:rPr>
      </w:pPr>
      <w:r w:rsidRPr="00B940C3">
        <w:rPr>
          <w:rFonts w:ascii="Times New Roman" w:hAnsi="Times New Roman" w:cs="Times New Roman"/>
          <w:sz w:val="24"/>
          <w:szCs w:val="24"/>
          <w:shd w:val="clear" w:color="auto" w:fill="FFFFFF"/>
        </w:rPr>
        <w:t>Freeman, M. (2017). </w:t>
      </w:r>
      <w:r w:rsidRPr="00B940C3">
        <w:rPr>
          <w:rFonts w:ascii="Times New Roman" w:hAnsi="Times New Roman" w:cs="Times New Roman"/>
          <w:i/>
          <w:iCs/>
          <w:sz w:val="24"/>
          <w:szCs w:val="24"/>
          <w:shd w:val="clear" w:color="auto" w:fill="FFFFFF"/>
        </w:rPr>
        <w:t>Human rights</w:t>
      </w:r>
      <w:r w:rsidRPr="00B940C3">
        <w:rPr>
          <w:rFonts w:ascii="Times New Roman" w:hAnsi="Times New Roman" w:cs="Times New Roman"/>
          <w:sz w:val="24"/>
          <w:szCs w:val="24"/>
          <w:shd w:val="clear" w:color="auto" w:fill="FFFFFF"/>
        </w:rPr>
        <w:t>. John Wiley &amp; Sons.</w:t>
      </w:r>
    </w:p>
    <w:p w14:paraId="5C29B065" w14:textId="77777777" w:rsidR="002F0BB4" w:rsidRPr="00B940C3" w:rsidRDefault="005B7A6C" w:rsidP="002F0BB4">
      <w:pPr>
        <w:spacing w:line="480" w:lineRule="auto"/>
        <w:ind w:left="720" w:hanging="720"/>
        <w:jc w:val="both"/>
        <w:rPr>
          <w:rFonts w:ascii="Times New Roman" w:hAnsi="Times New Roman" w:cs="Times New Roman"/>
          <w:sz w:val="24"/>
          <w:szCs w:val="24"/>
          <w:shd w:val="clear" w:color="auto" w:fill="FFFFFF"/>
        </w:rPr>
      </w:pPr>
      <w:r w:rsidRPr="00B940C3">
        <w:rPr>
          <w:rFonts w:ascii="Times New Roman" w:hAnsi="Times New Roman" w:cs="Times New Roman"/>
          <w:sz w:val="24"/>
          <w:szCs w:val="24"/>
          <w:shd w:val="clear" w:color="auto" w:fill="FFFFFF"/>
        </w:rPr>
        <w:t>Lahmi</w:t>
      </w:r>
      <w:r w:rsidRPr="00B940C3">
        <w:rPr>
          <w:rFonts w:ascii="Times New Roman" w:hAnsi="Times New Roman" w:cs="Times New Roman"/>
          <w:sz w:val="24"/>
          <w:szCs w:val="24"/>
          <w:shd w:val="clear" w:color="auto" w:fill="FFFFFF"/>
        </w:rPr>
        <w:t xml:space="preserve">ri, S. (2015). Long memory in international financial markets trends and short movements during the 2008 financial crisis based on variational mode decomposition and detrended fluctuation analysis. </w:t>
      </w:r>
      <w:r w:rsidRPr="00B940C3">
        <w:rPr>
          <w:rFonts w:ascii="Times New Roman" w:hAnsi="Times New Roman" w:cs="Times New Roman"/>
          <w:i/>
          <w:iCs/>
          <w:sz w:val="24"/>
          <w:szCs w:val="24"/>
          <w:shd w:val="clear" w:color="auto" w:fill="FFFFFF"/>
        </w:rPr>
        <w:t>Physica A: Statistical Mechanics and its Applications</w:t>
      </w:r>
      <w:r w:rsidRPr="00B940C3">
        <w:rPr>
          <w:rFonts w:ascii="Times New Roman" w:hAnsi="Times New Roman" w:cs="Times New Roman"/>
          <w:sz w:val="24"/>
          <w:szCs w:val="24"/>
          <w:shd w:val="clear" w:color="auto" w:fill="FFFFFF"/>
        </w:rPr>
        <w:t>, </w:t>
      </w:r>
      <w:r w:rsidRPr="00B940C3">
        <w:rPr>
          <w:rFonts w:ascii="Times New Roman" w:hAnsi="Times New Roman" w:cs="Times New Roman"/>
          <w:i/>
          <w:iCs/>
          <w:sz w:val="24"/>
          <w:szCs w:val="24"/>
          <w:shd w:val="clear" w:color="auto" w:fill="FFFFFF"/>
        </w:rPr>
        <w:t>437</w:t>
      </w:r>
      <w:r w:rsidRPr="00B940C3">
        <w:rPr>
          <w:rFonts w:ascii="Times New Roman" w:hAnsi="Times New Roman" w:cs="Times New Roman"/>
          <w:sz w:val="24"/>
          <w:szCs w:val="24"/>
          <w:shd w:val="clear" w:color="auto" w:fill="FFFFFF"/>
        </w:rPr>
        <w:t>, 130-138.</w:t>
      </w:r>
    </w:p>
    <w:p w14:paraId="4660F3E0" w14:textId="77777777" w:rsidR="002F0BB4" w:rsidRPr="00B940C3" w:rsidRDefault="005B7A6C" w:rsidP="002F0BB4">
      <w:pPr>
        <w:spacing w:line="480" w:lineRule="auto"/>
        <w:ind w:left="720" w:hanging="720"/>
        <w:jc w:val="both"/>
        <w:rPr>
          <w:rFonts w:ascii="Times New Roman" w:hAnsi="Times New Roman" w:cs="Times New Roman"/>
          <w:sz w:val="24"/>
          <w:szCs w:val="24"/>
          <w:shd w:val="clear" w:color="auto" w:fill="FFFFFF"/>
        </w:rPr>
      </w:pPr>
      <w:r w:rsidRPr="00B940C3">
        <w:rPr>
          <w:rFonts w:ascii="Times New Roman" w:hAnsi="Times New Roman" w:cs="Times New Roman"/>
          <w:sz w:val="24"/>
          <w:szCs w:val="24"/>
          <w:shd w:val="clear" w:color="auto" w:fill="FFFFFF"/>
        </w:rPr>
        <w:t>Mangold, P. (2013). </w:t>
      </w:r>
      <w:r w:rsidRPr="00B940C3">
        <w:rPr>
          <w:rFonts w:ascii="Times New Roman" w:hAnsi="Times New Roman" w:cs="Times New Roman"/>
          <w:i/>
          <w:iCs/>
          <w:sz w:val="24"/>
          <w:szCs w:val="24"/>
          <w:shd w:val="clear" w:color="auto" w:fill="FFFFFF"/>
        </w:rPr>
        <w:t>National Security and International Relations (Routledge Revivals)</w:t>
      </w:r>
      <w:r w:rsidRPr="00B940C3">
        <w:rPr>
          <w:rFonts w:ascii="Times New Roman" w:hAnsi="Times New Roman" w:cs="Times New Roman"/>
          <w:sz w:val="24"/>
          <w:szCs w:val="24"/>
          <w:shd w:val="clear" w:color="auto" w:fill="FFFFFF"/>
        </w:rPr>
        <w:t>. Routledge.</w:t>
      </w:r>
    </w:p>
    <w:p w14:paraId="1078A268" w14:textId="77777777" w:rsidR="002F0BB4" w:rsidRPr="00B940C3" w:rsidRDefault="005B7A6C" w:rsidP="002F0BB4">
      <w:pPr>
        <w:spacing w:line="480" w:lineRule="auto"/>
        <w:ind w:left="720" w:hanging="720"/>
        <w:jc w:val="both"/>
        <w:rPr>
          <w:rFonts w:ascii="Times New Roman" w:hAnsi="Times New Roman" w:cs="Times New Roman"/>
          <w:sz w:val="24"/>
          <w:szCs w:val="24"/>
        </w:rPr>
      </w:pPr>
      <w:r w:rsidRPr="00B940C3">
        <w:rPr>
          <w:rFonts w:ascii="Times New Roman" w:hAnsi="Times New Roman" w:cs="Times New Roman"/>
          <w:sz w:val="24"/>
          <w:szCs w:val="24"/>
          <w:shd w:val="clear" w:color="auto" w:fill="FFFFFF"/>
        </w:rPr>
        <w:t>Mohajan, H. (2018). The Rohingya Muslims in Myanmar is Victim of Genocide!.</w:t>
      </w:r>
    </w:p>
    <w:p w14:paraId="7EFB34F0" w14:textId="77777777" w:rsidR="002F0BB4" w:rsidRPr="00B940C3" w:rsidRDefault="005B7A6C" w:rsidP="002F0BB4">
      <w:pPr>
        <w:spacing w:line="480" w:lineRule="auto"/>
        <w:ind w:left="720" w:hanging="720"/>
        <w:jc w:val="both"/>
        <w:rPr>
          <w:rFonts w:ascii="Times New Roman" w:hAnsi="Times New Roman" w:cs="Times New Roman"/>
          <w:sz w:val="24"/>
          <w:szCs w:val="24"/>
          <w:shd w:val="clear" w:color="auto" w:fill="FFFFFF"/>
        </w:rPr>
      </w:pPr>
      <w:r w:rsidRPr="00B940C3">
        <w:rPr>
          <w:rFonts w:ascii="Times New Roman" w:hAnsi="Times New Roman" w:cs="Times New Roman"/>
          <w:sz w:val="24"/>
          <w:szCs w:val="24"/>
          <w:shd w:val="clear" w:color="auto" w:fill="FFFFFF"/>
        </w:rPr>
        <w:t xml:space="preserve">Seaman, L., &amp; Inuvik, N. W. T. (2017). Time for leadership and </w:t>
      </w:r>
      <w:r w:rsidRPr="00B940C3">
        <w:rPr>
          <w:rFonts w:ascii="Times New Roman" w:hAnsi="Times New Roman" w:cs="Times New Roman"/>
          <w:sz w:val="24"/>
          <w:szCs w:val="24"/>
          <w:shd w:val="clear" w:color="auto" w:fill="FFFFFF"/>
        </w:rPr>
        <w:t>conversations. </w:t>
      </w:r>
      <w:r w:rsidRPr="00B940C3">
        <w:rPr>
          <w:rFonts w:ascii="Times New Roman" w:hAnsi="Times New Roman" w:cs="Times New Roman"/>
          <w:i/>
          <w:iCs/>
          <w:sz w:val="24"/>
          <w:szCs w:val="24"/>
          <w:shd w:val="clear" w:color="auto" w:fill="FFFFFF"/>
        </w:rPr>
        <w:t>Health Qual Life Outcomes</w:t>
      </w:r>
      <w:r w:rsidRPr="00B940C3">
        <w:rPr>
          <w:rFonts w:ascii="Times New Roman" w:hAnsi="Times New Roman" w:cs="Times New Roman"/>
          <w:sz w:val="24"/>
          <w:szCs w:val="24"/>
          <w:shd w:val="clear" w:color="auto" w:fill="FFFFFF"/>
        </w:rPr>
        <w:t>, </w:t>
      </w:r>
      <w:r w:rsidRPr="00B940C3">
        <w:rPr>
          <w:rFonts w:ascii="Times New Roman" w:hAnsi="Times New Roman" w:cs="Times New Roman"/>
          <w:i/>
          <w:iCs/>
          <w:sz w:val="24"/>
          <w:szCs w:val="24"/>
          <w:shd w:val="clear" w:color="auto" w:fill="FFFFFF"/>
        </w:rPr>
        <w:t>15</w:t>
      </w:r>
      <w:r w:rsidRPr="00B940C3">
        <w:rPr>
          <w:rFonts w:ascii="Times New Roman" w:hAnsi="Times New Roman" w:cs="Times New Roman"/>
          <w:sz w:val="24"/>
          <w:szCs w:val="24"/>
          <w:shd w:val="clear" w:color="auto" w:fill="FFFFFF"/>
        </w:rPr>
        <w:t>(1), 52.</w:t>
      </w:r>
    </w:p>
    <w:p w14:paraId="062ACE22" w14:textId="77777777" w:rsidR="002F0BB4" w:rsidRPr="00B940C3" w:rsidRDefault="005B7A6C" w:rsidP="002F0BB4">
      <w:pPr>
        <w:spacing w:line="480" w:lineRule="auto"/>
        <w:ind w:left="720" w:hanging="720"/>
        <w:jc w:val="both"/>
        <w:rPr>
          <w:rFonts w:ascii="Times New Roman" w:hAnsi="Times New Roman" w:cs="Times New Roman"/>
          <w:sz w:val="24"/>
          <w:szCs w:val="24"/>
          <w:shd w:val="clear" w:color="auto" w:fill="FFFFFF"/>
        </w:rPr>
      </w:pPr>
      <w:r w:rsidRPr="00B940C3">
        <w:rPr>
          <w:rFonts w:ascii="Times New Roman" w:hAnsi="Times New Roman" w:cs="Times New Roman"/>
          <w:sz w:val="24"/>
          <w:szCs w:val="24"/>
          <w:shd w:val="clear" w:color="auto" w:fill="FFFFFF"/>
        </w:rPr>
        <w:lastRenderedPageBreak/>
        <w:t>Trump, D. J. (2017). </w:t>
      </w:r>
      <w:r w:rsidRPr="00B940C3">
        <w:rPr>
          <w:rFonts w:ascii="Times New Roman" w:hAnsi="Times New Roman" w:cs="Times New Roman"/>
          <w:i/>
          <w:iCs/>
          <w:sz w:val="24"/>
          <w:szCs w:val="24"/>
          <w:shd w:val="clear" w:color="auto" w:fill="FFFFFF"/>
        </w:rPr>
        <w:t>National security strategy of the United States of America</w:t>
      </w:r>
      <w:r w:rsidRPr="00B940C3">
        <w:rPr>
          <w:rFonts w:ascii="Times New Roman" w:hAnsi="Times New Roman" w:cs="Times New Roman"/>
          <w:sz w:val="24"/>
          <w:szCs w:val="24"/>
          <w:shd w:val="clear" w:color="auto" w:fill="FFFFFF"/>
        </w:rPr>
        <w:t>. Executive Office of the President Washington DC Washington United States.</w:t>
      </w:r>
    </w:p>
    <w:p w14:paraId="3332940B" w14:textId="07B61754" w:rsidR="002F0BB4" w:rsidRDefault="005B7A6C" w:rsidP="002F0BB4">
      <w:pPr>
        <w:spacing w:line="480" w:lineRule="auto"/>
        <w:ind w:left="720" w:hanging="720"/>
        <w:jc w:val="both"/>
        <w:rPr>
          <w:rFonts w:ascii="Times New Roman" w:hAnsi="Times New Roman" w:cs="Times New Roman"/>
          <w:sz w:val="24"/>
          <w:szCs w:val="24"/>
          <w:shd w:val="clear" w:color="auto" w:fill="FFFFFF"/>
        </w:rPr>
      </w:pPr>
      <w:r w:rsidRPr="00B940C3">
        <w:rPr>
          <w:rFonts w:ascii="Times New Roman" w:hAnsi="Times New Roman" w:cs="Times New Roman"/>
          <w:sz w:val="24"/>
          <w:szCs w:val="24"/>
          <w:shd w:val="clear" w:color="auto" w:fill="FFFFFF"/>
        </w:rPr>
        <w:t>Upreti, B. R. (2013). </w:t>
      </w:r>
      <w:r w:rsidRPr="00B940C3">
        <w:rPr>
          <w:rFonts w:ascii="Times New Roman" w:hAnsi="Times New Roman" w:cs="Times New Roman"/>
          <w:i/>
          <w:iCs/>
          <w:sz w:val="24"/>
          <w:szCs w:val="24"/>
          <w:shd w:val="clear" w:color="auto" w:fill="FFFFFF"/>
        </w:rPr>
        <w:t>Human security in Nepal: c</w:t>
      </w:r>
      <w:r w:rsidRPr="00B940C3">
        <w:rPr>
          <w:rFonts w:ascii="Times New Roman" w:hAnsi="Times New Roman" w:cs="Times New Roman"/>
          <w:i/>
          <w:iCs/>
          <w:sz w:val="24"/>
          <w:szCs w:val="24"/>
          <w:shd w:val="clear" w:color="auto" w:fill="FFFFFF"/>
        </w:rPr>
        <w:t>oncepts, issues, and challenges</w:t>
      </w:r>
      <w:r w:rsidRPr="00B940C3">
        <w:rPr>
          <w:rFonts w:ascii="Times New Roman" w:hAnsi="Times New Roman" w:cs="Times New Roman"/>
          <w:sz w:val="24"/>
          <w:szCs w:val="24"/>
          <w:shd w:val="clear" w:color="auto" w:fill="FFFFFF"/>
        </w:rPr>
        <w:t>. R. Bhattarai, &amp; G. S. Wagle (Eds.). Nepal Institute for Policy Studies and South Asia Regional Coordination Office of NCCR (North-South).</w:t>
      </w:r>
    </w:p>
    <w:p w14:paraId="095328D6" w14:textId="77777777" w:rsidR="002F0BB4" w:rsidRPr="002F0BB4" w:rsidRDefault="002F0BB4" w:rsidP="002F0BB4">
      <w:pPr>
        <w:rPr>
          <w:rFonts w:ascii="Times New Roman" w:hAnsi="Times New Roman" w:cs="Times New Roman"/>
          <w:sz w:val="24"/>
          <w:szCs w:val="24"/>
        </w:rPr>
      </w:pPr>
    </w:p>
    <w:p w14:paraId="3196AA6B" w14:textId="77777777" w:rsidR="002F0BB4" w:rsidRPr="002F0BB4" w:rsidRDefault="002F0BB4" w:rsidP="002F0BB4">
      <w:pPr>
        <w:rPr>
          <w:rFonts w:ascii="Times New Roman" w:hAnsi="Times New Roman" w:cs="Times New Roman"/>
          <w:sz w:val="24"/>
          <w:szCs w:val="24"/>
        </w:rPr>
      </w:pPr>
    </w:p>
    <w:p w14:paraId="3CA12714" w14:textId="77777777" w:rsidR="002F0BB4" w:rsidRPr="002F0BB4" w:rsidRDefault="002F0BB4" w:rsidP="002F0BB4">
      <w:pPr>
        <w:rPr>
          <w:rFonts w:ascii="Times New Roman" w:hAnsi="Times New Roman" w:cs="Times New Roman"/>
          <w:sz w:val="24"/>
          <w:szCs w:val="24"/>
        </w:rPr>
      </w:pPr>
    </w:p>
    <w:p w14:paraId="7561683D" w14:textId="77777777" w:rsidR="002F0BB4" w:rsidRPr="002F0BB4" w:rsidRDefault="002F0BB4" w:rsidP="002F0BB4">
      <w:pPr>
        <w:rPr>
          <w:rFonts w:ascii="Times New Roman" w:hAnsi="Times New Roman" w:cs="Times New Roman"/>
          <w:sz w:val="24"/>
          <w:szCs w:val="24"/>
        </w:rPr>
      </w:pPr>
    </w:p>
    <w:p w14:paraId="66254483" w14:textId="77777777" w:rsidR="002F0BB4" w:rsidRPr="002F0BB4" w:rsidRDefault="002F0BB4" w:rsidP="002F0BB4">
      <w:pPr>
        <w:rPr>
          <w:rFonts w:ascii="Times New Roman" w:hAnsi="Times New Roman" w:cs="Times New Roman"/>
          <w:sz w:val="24"/>
          <w:szCs w:val="24"/>
        </w:rPr>
      </w:pPr>
    </w:p>
    <w:p w14:paraId="6FA9AA29" w14:textId="50F467E5" w:rsidR="002F0BB4" w:rsidRDefault="002F0BB4" w:rsidP="002F0BB4">
      <w:pPr>
        <w:rPr>
          <w:rFonts w:ascii="Times New Roman" w:hAnsi="Times New Roman" w:cs="Times New Roman"/>
          <w:sz w:val="24"/>
          <w:szCs w:val="24"/>
        </w:rPr>
      </w:pPr>
    </w:p>
    <w:p w14:paraId="4B428A57" w14:textId="534DF501" w:rsidR="002F0BB4" w:rsidRDefault="002F0BB4" w:rsidP="002F0BB4">
      <w:pPr>
        <w:rPr>
          <w:rFonts w:ascii="Times New Roman" w:hAnsi="Times New Roman" w:cs="Times New Roman"/>
          <w:sz w:val="24"/>
          <w:szCs w:val="24"/>
        </w:rPr>
      </w:pPr>
    </w:p>
    <w:p w14:paraId="70BD16EE" w14:textId="12680D04" w:rsidR="002F0BB4" w:rsidRPr="002F0BB4" w:rsidRDefault="005B7A6C" w:rsidP="002F0BB4">
      <w:pPr>
        <w:tabs>
          <w:tab w:val="left" w:pos="7665"/>
        </w:tabs>
        <w:rPr>
          <w:rFonts w:ascii="Times New Roman" w:hAnsi="Times New Roman" w:cs="Times New Roman"/>
          <w:sz w:val="24"/>
          <w:szCs w:val="24"/>
        </w:rPr>
      </w:pPr>
      <w:r>
        <w:rPr>
          <w:rFonts w:ascii="Times New Roman" w:hAnsi="Times New Roman" w:cs="Times New Roman"/>
          <w:sz w:val="24"/>
          <w:szCs w:val="24"/>
        </w:rPr>
        <w:tab/>
      </w:r>
    </w:p>
    <w:sectPr w:rsidR="002F0BB4" w:rsidRPr="002F0BB4" w:rsidSect="00B940C3">
      <w:headerReference w:type="default" r:id="rId8"/>
      <w:headerReference w:type="first" r:id="rId9"/>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User" w:date="2020-11-10T14:45:00Z" w:initials="U">
    <w:p w14:paraId="63F28D8A" w14:textId="77777777" w:rsidR="0073276E" w:rsidRDefault="005B7A6C">
      <w:pPr>
        <w:pStyle w:val="CommentText"/>
      </w:pPr>
      <w:r>
        <w:rPr>
          <w:rStyle w:val="CommentReference"/>
        </w:rPr>
        <w:annotationRef/>
      </w:r>
      <w:r>
        <w: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3F28D8A"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DBF7C2" w14:textId="77777777" w:rsidR="005B7A6C" w:rsidRDefault="005B7A6C">
      <w:pPr>
        <w:spacing w:after="0" w:line="240" w:lineRule="auto"/>
      </w:pPr>
      <w:r>
        <w:separator/>
      </w:r>
    </w:p>
  </w:endnote>
  <w:endnote w:type="continuationSeparator" w:id="0">
    <w:p w14:paraId="13BBF0F8" w14:textId="77777777" w:rsidR="005B7A6C" w:rsidRDefault="005B7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6D91FF" w14:textId="77777777" w:rsidR="005B7A6C" w:rsidRDefault="005B7A6C">
      <w:pPr>
        <w:spacing w:after="0" w:line="240" w:lineRule="auto"/>
      </w:pPr>
      <w:r>
        <w:separator/>
      </w:r>
    </w:p>
  </w:footnote>
  <w:footnote w:type="continuationSeparator" w:id="0">
    <w:p w14:paraId="01449EC9" w14:textId="77777777" w:rsidR="005B7A6C" w:rsidRDefault="005B7A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079486599"/>
      <w:docPartObj>
        <w:docPartGallery w:val="Page Numbers (Top of Page)"/>
        <w:docPartUnique/>
      </w:docPartObj>
    </w:sdtPr>
    <w:sdtEndPr>
      <w:rPr>
        <w:noProof/>
      </w:rPr>
    </w:sdtEndPr>
    <w:sdtContent>
      <w:p w14:paraId="455E1923" w14:textId="17F4B881" w:rsidR="00B940C3" w:rsidRPr="00B940C3" w:rsidRDefault="005B7A6C" w:rsidP="00B940C3">
        <w:pPr>
          <w:pStyle w:val="Header"/>
          <w:spacing w:line="480" w:lineRule="auto"/>
          <w:jc w:val="right"/>
          <w:rPr>
            <w:rFonts w:ascii="Times New Roman" w:hAnsi="Times New Roman" w:cs="Times New Roman"/>
          </w:rPr>
        </w:pPr>
        <w:r w:rsidRPr="00B940C3">
          <w:rPr>
            <w:rFonts w:ascii="Times New Roman" w:hAnsi="Times New Roman" w:cs="Times New Roman"/>
          </w:rPr>
          <w:t>NATIONAL AND HUMAN SECURITY</w:t>
        </w:r>
        <w:r w:rsidRPr="00B940C3">
          <w:rPr>
            <w:rFonts w:ascii="Times New Roman" w:hAnsi="Times New Roman" w:cs="Times New Roman"/>
          </w:rPr>
          <w:tab/>
        </w:r>
        <w:r w:rsidRPr="00B940C3">
          <w:rPr>
            <w:rFonts w:ascii="Times New Roman" w:hAnsi="Times New Roman" w:cs="Times New Roman"/>
          </w:rPr>
          <w:tab/>
        </w:r>
        <w:r w:rsidRPr="00B940C3">
          <w:rPr>
            <w:rFonts w:ascii="Times New Roman" w:hAnsi="Times New Roman" w:cs="Times New Roman"/>
          </w:rPr>
          <w:fldChar w:fldCharType="begin"/>
        </w:r>
        <w:r w:rsidRPr="00B940C3">
          <w:rPr>
            <w:rFonts w:ascii="Times New Roman" w:hAnsi="Times New Roman" w:cs="Times New Roman"/>
          </w:rPr>
          <w:instrText xml:space="preserve"> PAGE   \* MERGEFORMAT </w:instrText>
        </w:r>
        <w:r w:rsidRPr="00B940C3">
          <w:rPr>
            <w:rFonts w:ascii="Times New Roman" w:hAnsi="Times New Roman" w:cs="Times New Roman"/>
          </w:rPr>
          <w:fldChar w:fldCharType="separate"/>
        </w:r>
        <w:r w:rsidR="00C26B29">
          <w:rPr>
            <w:rFonts w:ascii="Times New Roman" w:hAnsi="Times New Roman" w:cs="Times New Roman"/>
            <w:noProof/>
          </w:rPr>
          <w:t>8</w:t>
        </w:r>
        <w:r w:rsidRPr="00B940C3">
          <w:rPr>
            <w:rFonts w:ascii="Times New Roman" w:hAnsi="Times New Roman" w:cs="Times New Roman"/>
            <w:noProof/>
          </w:rPr>
          <w:fldChar w:fldCharType="end"/>
        </w:r>
      </w:p>
    </w:sdtContent>
  </w:sdt>
  <w:p w14:paraId="009D6732" w14:textId="77777777" w:rsidR="00B940C3" w:rsidRPr="00B940C3" w:rsidRDefault="00B940C3">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F71C4" w14:textId="122EC95E" w:rsidR="00B940C3" w:rsidRPr="00B940C3" w:rsidRDefault="005B7A6C" w:rsidP="00B940C3">
    <w:pPr>
      <w:pStyle w:val="Header"/>
      <w:spacing w:line="480" w:lineRule="auto"/>
      <w:rPr>
        <w:rFonts w:ascii="Times New Roman" w:hAnsi="Times New Roman" w:cs="Times New Roman"/>
      </w:rPr>
    </w:pPr>
    <w:r w:rsidRPr="00B940C3">
      <w:rPr>
        <w:rFonts w:ascii="Times New Roman" w:hAnsi="Times New Roman" w:cs="Times New Roman"/>
      </w:rPr>
      <w:t>Running Head</w:t>
    </w:r>
    <w:r>
      <w:rPr>
        <w:rFonts w:ascii="Times New Roman" w:hAnsi="Times New Roman" w:cs="Times New Roman"/>
      </w:rPr>
      <w:t>: NATIONAL AND HUMAN SECURITY</w:t>
    </w:r>
    <w:r w:rsidRPr="00B940C3">
      <w:rPr>
        <w:rFonts w:ascii="Times New Roman" w:hAnsi="Times New Roman" w:cs="Times New Roman"/>
      </w:rPr>
      <w:tab/>
      <w:t>1</w:t>
    </w: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03C"/>
    <w:rsid w:val="00054E77"/>
    <w:rsid w:val="000E1908"/>
    <w:rsid w:val="000E380E"/>
    <w:rsid w:val="00116106"/>
    <w:rsid w:val="001C3A4A"/>
    <w:rsid w:val="00260833"/>
    <w:rsid w:val="0028258F"/>
    <w:rsid w:val="002843CC"/>
    <w:rsid w:val="002B4B36"/>
    <w:rsid w:val="002B7FB8"/>
    <w:rsid w:val="002F0BB4"/>
    <w:rsid w:val="0035388D"/>
    <w:rsid w:val="00353AC2"/>
    <w:rsid w:val="0048103C"/>
    <w:rsid w:val="005B7A6C"/>
    <w:rsid w:val="005C4F33"/>
    <w:rsid w:val="00633508"/>
    <w:rsid w:val="006F7E3E"/>
    <w:rsid w:val="0073276E"/>
    <w:rsid w:val="007535B0"/>
    <w:rsid w:val="007976B5"/>
    <w:rsid w:val="007D6BB4"/>
    <w:rsid w:val="0080608B"/>
    <w:rsid w:val="00813523"/>
    <w:rsid w:val="008F6528"/>
    <w:rsid w:val="009400F1"/>
    <w:rsid w:val="009B40BE"/>
    <w:rsid w:val="009C2CAA"/>
    <w:rsid w:val="009C399D"/>
    <w:rsid w:val="00A27156"/>
    <w:rsid w:val="00B000C6"/>
    <w:rsid w:val="00B940C3"/>
    <w:rsid w:val="00C02394"/>
    <w:rsid w:val="00C26B29"/>
    <w:rsid w:val="00D6098A"/>
    <w:rsid w:val="00E61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9F3FB"/>
  <w15:chartTrackingRefBased/>
  <w15:docId w15:val="{03B0535E-B32E-4B9B-BD5A-73D1DF691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3276E"/>
    <w:rPr>
      <w:sz w:val="16"/>
      <w:szCs w:val="16"/>
    </w:rPr>
  </w:style>
  <w:style w:type="paragraph" w:styleId="CommentText">
    <w:name w:val="annotation text"/>
    <w:basedOn w:val="Normal"/>
    <w:link w:val="CommentTextChar"/>
    <w:uiPriority w:val="99"/>
    <w:semiHidden/>
    <w:unhideWhenUsed/>
    <w:rsid w:val="0073276E"/>
    <w:pPr>
      <w:spacing w:line="240" w:lineRule="auto"/>
    </w:pPr>
    <w:rPr>
      <w:sz w:val="20"/>
      <w:szCs w:val="20"/>
    </w:rPr>
  </w:style>
  <w:style w:type="character" w:customStyle="1" w:styleId="CommentTextChar">
    <w:name w:val="Comment Text Char"/>
    <w:basedOn w:val="DefaultParagraphFont"/>
    <w:link w:val="CommentText"/>
    <w:uiPriority w:val="99"/>
    <w:semiHidden/>
    <w:rsid w:val="0073276E"/>
    <w:rPr>
      <w:sz w:val="20"/>
      <w:szCs w:val="20"/>
    </w:rPr>
  </w:style>
  <w:style w:type="paragraph" w:styleId="CommentSubject">
    <w:name w:val="annotation subject"/>
    <w:basedOn w:val="CommentText"/>
    <w:next w:val="CommentText"/>
    <w:link w:val="CommentSubjectChar"/>
    <w:uiPriority w:val="99"/>
    <w:semiHidden/>
    <w:unhideWhenUsed/>
    <w:rsid w:val="0073276E"/>
    <w:rPr>
      <w:b/>
      <w:bCs/>
    </w:rPr>
  </w:style>
  <w:style w:type="character" w:customStyle="1" w:styleId="CommentSubjectChar">
    <w:name w:val="Comment Subject Char"/>
    <w:basedOn w:val="CommentTextChar"/>
    <w:link w:val="CommentSubject"/>
    <w:uiPriority w:val="99"/>
    <w:semiHidden/>
    <w:rsid w:val="0073276E"/>
    <w:rPr>
      <w:b/>
      <w:bCs/>
      <w:sz w:val="20"/>
      <w:szCs w:val="20"/>
    </w:rPr>
  </w:style>
  <w:style w:type="paragraph" w:styleId="BalloonText">
    <w:name w:val="Balloon Text"/>
    <w:basedOn w:val="Normal"/>
    <w:link w:val="BalloonTextChar"/>
    <w:uiPriority w:val="99"/>
    <w:semiHidden/>
    <w:unhideWhenUsed/>
    <w:rsid w:val="007327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276E"/>
    <w:rPr>
      <w:rFonts w:ascii="Segoe UI" w:hAnsi="Segoe UI" w:cs="Segoe UI"/>
      <w:sz w:val="18"/>
      <w:szCs w:val="18"/>
    </w:rPr>
  </w:style>
  <w:style w:type="paragraph" w:styleId="Header">
    <w:name w:val="header"/>
    <w:basedOn w:val="Normal"/>
    <w:link w:val="HeaderChar"/>
    <w:uiPriority w:val="99"/>
    <w:unhideWhenUsed/>
    <w:rsid w:val="00B940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0C3"/>
  </w:style>
  <w:style w:type="paragraph" w:styleId="Footer">
    <w:name w:val="footer"/>
    <w:basedOn w:val="Normal"/>
    <w:link w:val="FooterChar"/>
    <w:uiPriority w:val="99"/>
    <w:unhideWhenUsed/>
    <w:rsid w:val="00B940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0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1994</Words>
  <Characters>11367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2020-11-10T14:16:00Z</dcterms:created>
  <dcterms:modified xsi:type="dcterms:W3CDTF">2020-11-10T14:16:00Z</dcterms:modified>
</cp:coreProperties>
</file>